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BDC5A" w14:textId="611A320A" w:rsidR="00A94B06" w:rsidRPr="001D0DB3" w:rsidRDefault="00AA5378" w:rsidP="00A94B06">
      <w:r>
        <w:rPr>
          <w:b/>
          <w:bCs w:val="0"/>
        </w:rPr>
        <w:t xml:space="preserve">SHEET 1 SP: </w:t>
      </w:r>
      <w:r w:rsidR="00D33D07" w:rsidRPr="00A11B72">
        <w:rPr>
          <w:b/>
          <w:bCs w:val="0"/>
        </w:rPr>
        <w:t>Top tips on co-parenting communications</w:t>
      </w:r>
      <w:r w:rsidR="00026636">
        <w:rPr>
          <w:bCs w:val="0"/>
        </w:rPr>
        <w:t xml:space="preserve"> </w:t>
      </w:r>
      <w:r w:rsidR="001D0DB3">
        <w:rPr>
          <w:bCs w:val="0"/>
        </w:rPr>
        <w:t>(3 pages)</w:t>
      </w:r>
    </w:p>
    <w:p w14:paraId="50A006A7" w14:textId="3ADB13DD" w:rsidR="00A94B06" w:rsidRDefault="00160CCB" w:rsidP="00A94B06">
      <w:pPr>
        <w:rPr>
          <w:b/>
        </w:rPr>
      </w:pPr>
      <w:r>
        <w:rPr>
          <w:b/>
        </w:rPr>
        <w:t>Key to establishing a positive co-parenting relationship is to establish a “business -like” relationship with your child’s other parent</w:t>
      </w:r>
      <w:r w:rsidR="00285D1F">
        <w:rPr>
          <w:b/>
        </w:rPr>
        <w:t>. This requires you to:</w:t>
      </w:r>
    </w:p>
    <w:p w14:paraId="5F08A7CF" w14:textId="357124DD" w:rsidR="00026636" w:rsidRPr="00285D1F" w:rsidRDefault="00026636" w:rsidP="00285D1F">
      <w:pPr>
        <w:pStyle w:val="ListParagraph"/>
        <w:numPr>
          <w:ilvl w:val="0"/>
          <w:numId w:val="8"/>
        </w:numPr>
        <w:rPr>
          <w:bCs w:val="0"/>
        </w:rPr>
      </w:pPr>
      <w:r w:rsidRPr="00285D1F">
        <w:rPr>
          <w:bCs w:val="0"/>
        </w:rPr>
        <w:t>Continue communicating as co-parents but also respect your separateness.</w:t>
      </w:r>
    </w:p>
    <w:p w14:paraId="6A1A937A" w14:textId="77777777" w:rsidR="00026636" w:rsidRDefault="00026636" w:rsidP="00026636">
      <w:pPr>
        <w:pStyle w:val="ListParagraph"/>
        <w:numPr>
          <w:ilvl w:val="0"/>
          <w:numId w:val="8"/>
        </w:numPr>
        <w:rPr>
          <w:bCs w:val="0"/>
        </w:rPr>
      </w:pPr>
      <w:r>
        <w:rPr>
          <w:bCs w:val="0"/>
        </w:rPr>
        <w:t>Find a way to work together for the best interests of your children.</w:t>
      </w:r>
    </w:p>
    <w:p w14:paraId="1898A303" w14:textId="77777777" w:rsidR="00026636" w:rsidRPr="00CF69F9" w:rsidRDefault="00026636" w:rsidP="00026636">
      <w:pPr>
        <w:pStyle w:val="ListParagraph"/>
        <w:numPr>
          <w:ilvl w:val="0"/>
          <w:numId w:val="8"/>
        </w:numPr>
        <w:rPr>
          <w:b/>
        </w:rPr>
      </w:pPr>
      <w:r w:rsidRPr="00CF69F9">
        <w:rPr>
          <w:b/>
        </w:rPr>
        <w:t>Treat your other parent as your most important business colleague even if you don’t like them.</w:t>
      </w:r>
    </w:p>
    <w:p w14:paraId="32B26EF3" w14:textId="77777777" w:rsidR="00026636" w:rsidRPr="00DE1EED" w:rsidRDefault="00026636" w:rsidP="00026636">
      <w:pPr>
        <w:rPr>
          <w:bCs w:val="0"/>
        </w:rPr>
      </w:pPr>
      <w:r w:rsidRPr="00653145">
        <w:rPr>
          <w:b/>
          <w:bCs w:val="0"/>
        </w:rPr>
        <w:t>Top tips for successful co-parenting</w:t>
      </w:r>
    </w:p>
    <w:p w14:paraId="02573759" w14:textId="77777777" w:rsidR="00026636" w:rsidRDefault="00026636" w:rsidP="00026636">
      <w:pPr>
        <w:pStyle w:val="ListParagraph"/>
        <w:numPr>
          <w:ilvl w:val="0"/>
          <w:numId w:val="9"/>
        </w:numPr>
        <w:rPr>
          <w:bCs w:val="0"/>
        </w:rPr>
      </w:pPr>
      <w:r w:rsidRPr="000D2BBD">
        <w:rPr>
          <w:b/>
        </w:rPr>
        <w:t>Maintain your independence</w:t>
      </w:r>
      <w:r w:rsidRPr="00F2116D">
        <w:rPr>
          <w:bCs w:val="0"/>
        </w:rPr>
        <w:t xml:space="preserve"> – just as in work where business and private lives are kept separate, your relationship with your former partner can be kept separate from your personal life. This arrangement needs to only focus on parenting and the needs of your children.</w:t>
      </w:r>
    </w:p>
    <w:p w14:paraId="232994BC" w14:textId="77777777" w:rsidR="00C53EF2" w:rsidRPr="00F2116D" w:rsidRDefault="00C53EF2" w:rsidP="00C53EF2">
      <w:pPr>
        <w:pStyle w:val="ListParagraph"/>
        <w:rPr>
          <w:bCs w:val="0"/>
        </w:rPr>
      </w:pPr>
    </w:p>
    <w:p w14:paraId="1701921A" w14:textId="5FAEAD46" w:rsidR="00C53EF2" w:rsidRPr="00C53EF2" w:rsidRDefault="00026636" w:rsidP="00C53EF2">
      <w:pPr>
        <w:pStyle w:val="ListParagraph"/>
        <w:numPr>
          <w:ilvl w:val="0"/>
          <w:numId w:val="9"/>
        </w:numPr>
        <w:rPr>
          <w:bCs w:val="0"/>
        </w:rPr>
      </w:pPr>
      <w:r w:rsidRPr="000D2BBD">
        <w:rPr>
          <w:b/>
        </w:rPr>
        <w:t>Respecting the other parent’s independence</w:t>
      </w:r>
      <w:r w:rsidRPr="00F2116D">
        <w:rPr>
          <w:bCs w:val="0"/>
        </w:rPr>
        <w:t xml:space="preserve"> – this means respecting the other parent’s right to make decisions about their life, independent of you.</w:t>
      </w:r>
    </w:p>
    <w:p w14:paraId="11F8E89A" w14:textId="77777777" w:rsidR="00C53EF2" w:rsidRPr="00C53EF2" w:rsidRDefault="00C53EF2" w:rsidP="00C53EF2">
      <w:pPr>
        <w:pStyle w:val="ListParagraph"/>
        <w:rPr>
          <w:bCs w:val="0"/>
        </w:rPr>
      </w:pPr>
    </w:p>
    <w:p w14:paraId="146E067B" w14:textId="4B3A2DB9" w:rsidR="00026636" w:rsidRPr="00F2116D" w:rsidRDefault="00026636" w:rsidP="00026636">
      <w:pPr>
        <w:pStyle w:val="ListParagraph"/>
        <w:numPr>
          <w:ilvl w:val="0"/>
          <w:numId w:val="9"/>
        </w:numPr>
        <w:rPr>
          <w:bCs w:val="0"/>
        </w:rPr>
      </w:pPr>
      <w:r w:rsidRPr="000D2BBD">
        <w:rPr>
          <w:b/>
        </w:rPr>
        <w:t>Keep your personal feelings to yourself</w:t>
      </w:r>
      <w:r w:rsidRPr="00F2116D">
        <w:rPr>
          <w:bCs w:val="0"/>
        </w:rPr>
        <w:t xml:space="preserve"> – don’t ask too much about your former partner’s personal life and feelings and don’t over disclose your own personal matters either.</w:t>
      </w:r>
    </w:p>
    <w:p w14:paraId="416D4E50" w14:textId="77777777" w:rsidR="00C53EF2" w:rsidRPr="00C53EF2" w:rsidRDefault="00C53EF2" w:rsidP="00C53EF2">
      <w:pPr>
        <w:pStyle w:val="ListParagraph"/>
        <w:rPr>
          <w:bCs w:val="0"/>
        </w:rPr>
      </w:pPr>
    </w:p>
    <w:p w14:paraId="5BFB4DAF" w14:textId="47EF466B" w:rsidR="00026636" w:rsidRDefault="00026636" w:rsidP="00026636">
      <w:pPr>
        <w:pStyle w:val="ListParagraph"/>
        <w:numPr>
          <w:ilvl w:val="0"/>
          <w:numId w:val="9"/>
        </w:numPr>
        <w:rPr>
          <w:bCs w:val="0"/>
        </w:rPr>
      </w:pPr>
      <w:r w:rsidRPr="000D2BBD">
        <w:rPr>
          <w:b/>
        </w:rPr>
        <w:t>Don’t let your hurt make you act unreasonably</w:t>
      </w:r>
      <w:r w:rsidRPr="00F2116D">
        <w:rPr>
          <w:bCs w:val="0"/>
        </w:rPr>
        <w:t xml:space="preserve"> – co-parenting involves being reasonable, and where possible to be accommodating towards your other parent. You know you are being unreasonable or acting from a place of hurt or anger when you:</w:t>
      </w:r>
    </w:p>
    <w:p w14:paraId="52E02AD5" w14:textId="77777777" w:rsidR="00026636" w:rsidRDefault="00026636" w:rsidP="00026636">
      <w:pPr>
        <w:pStyle w:val="ListParagraph"/>
        <w:numPr>
          <w:ilvl w:val="1"/>
          <w:numId w:val="9"/>
        </w:numPr>
        <w:rPr>
          <w:bCs w:val="0"/>
        </w:rPr>
      </w:pPr>
      <w:r>
        <w:rPr>
          <w:bCs w:val="0"/>
        </w:rPr>
        <w:t>Use communications to point out problems.</w:t>
      </w:r>
    </w:p>
    <w:p w14:paraId="7CD81BAC" w14:textId="77777777" w:rsidR="00026636" w:rsidRDefault="00026636" w:rsidP="00026636">
      <w:pPr>
        <w:pStyle w:val="ListParagraph"/>
        <w:numPr>
          <w:ilvl w:val="1"/>
          <w:numId w:val="9"/>
        </w:numPr>
        <w:rPr>
          <w:bCs w:val="0"/>
        </w:rPr>
      </w:pPr>
      <w:r>
        <w:rPr>
          <w:bCs w:val="0"/>
        </w:rPr>
        <w:t>Are inflexible with requests for changes.</w:t>
      </w:r>
    </w:p>
    <w:p w14:paraId="09AA7DB7" w14:textId="77777777" w:rsidR="00026636" w:rsidRDefault="00026636" w:rsidP="00026636">
      <w:pPr>
        <w:pStyle w:val="ListParagraph"/>
        <w:numPr>
          <w:ilvl w:val="1"/>
          <w:numId w:val="9"/>
        </w:numPr>
        <w:rPr>
          <w:bCs w:val="0"/>
        </w:rPr>
      </w:pPr>
      <w:r>
        <w:rPr>
          <w:bCs w:val="0"/>
        </w:rPr>
        <w:t>Police the other parent for possible parenting or character flaws</w:t>
      </w:r>
    </w:p>
    <w:p w14:paraId="6CA57C11" w14:textId="77777777" w:rsidR="00026636" w:rsidRDefault="00026636" w:rsidP="00026636">
      <w:pPr>
        <w:pStyle w:val="ListParagraph"/>
        <w:numPr>
          <w:ilvl w:val="1"/>
          <w:numId w:val="9"/>
        </w:numPr>
        <w:rPr>
          <w:bCs w:val="0"/>
        </w:rPr>
      </w:pPr>
      <w:r>
        <w:rPr>
          <w:bCs w:val="0"/>
        </w:rPr>
        <w:t xml:space="preserve">Block or restrict the other parents contact with the children when you are </w:t>
      </w:r>
      <w:proofErr w:type="gramStart"/>
      <w:r>
        <w:rPr>
          <w:bCs w:val="0"/>
        </w:rPr>
        <w:t>angry</w:t>
      </w:r>
      <w:proofErr w:type="gramEnd"/>
    </w:p>
    <w:p w14:paraId="239586EC" w14:textId="77777777" w:rsidR="00026636" w:rsidRPr="00776BDA" w:rsidRDefault="00026636" w:rsidP="00026636">
      <w:pPr>
        <w:pStyle w:val="ListParagraph"/>
        <w:numPr>
          <w:ilvl w:val="1"/>
          <w:numId w:val="9"/>
        </w:numPr>
        <w:rPr>
          <w:bCs w:val="0"/>
        </w:rPr>
      </w:pPr>
      <w:r>
        <w:rPr>
          <w:bCs w:val="0"/>
        </w:rPr>
        <w:t xml:space="preserve">Change agreed routines without consulting the other </w:t>
      </w:r>
      <w:proofErr w:type="gramStart"/>
      <w:r>
        <w:rPr>
          <w:bCs w:val="0"/>
        </w:rPr>
        <w:t>parent</w:t>
      </w:r>
      <w:proofErr w:type="gramEnd"/>
    </w:p>
    <w:p w14:paraId="663C0D45" w14:textId="77777777" w:rsidR="00C53EF2" w:rsidRPr="00C53EF2" w:rsidRDefault="00C53EF2" w:rsidP="00C53EF2">
      <w:pPr>
        <w:pStyle w:val="ListParagraph"/>
        <w:rPr>
          <w:bCs w:val="0"/>
        </w:rPr>
      </w:pPr>
    </w:p>
    <w:p w14:paraId="00493411" w14:textId="19622BEE" w:rsidR="00285D1F" w:rsidRPr="00285D1F" w:rsidRDefault="00026636" w:rsidP="00026636">
      <w:pPr>
        <w:pStyle w:val="ListParagraph"/>
        <w:numPr>
          <w:ilvl w:val="0"/>
          <w:numId w:val="9"/>
        </w:numPr>
        <w:rPr>
          <w:bCs w:val="0"/>
        </w:rPr>
      </w:pPr>
      <w:r w:rsidRPr="000D2BBD">
        <w:rPr>
          <w:b/>
        </w:rPr>
        <w:t>Accept that you will parent differently</w:t>
      </w:r>
      <w:r w:rsidRPr="00F2116D">
        <w:rPr>
          <w:bCs w:val="0"/>
        </w:rPr>
        <w:t xml:space="preserve"> – There will be different rules and routines in each of your houses, and you will each have a different way of relating to your children. While you will have to agree on some important matters, it is okay for things to be different. Children can cope quite well. It is more important to children to see their parents relating respectfully to one another than for every rule to be consistent and agreed.</w:t>
      </w:r>
      <w:r w:rsidRPr="0003351A">
        <w:rPr>
          <w:b/>
          <w:bCs w:val="0"/>
        </w:rPr>
        <w:t xml:space="preserve"> </w:t>
      </w:r>
      <w:r>
        <w:rPr>
          <w:b/>
          <w:bCs w:val="0"/>
        </w:rPr>
        <w:t xml:space="preserve">In other words, </w:t>
      </w:r>
    </w:p>
    <w:p w14:paraId="3A65D132" w14:textId="1803E869" w:rsidR="00026636" w:rsidRPr="00492CD9" w:rsidRDefault="00026636" w:rsidP="00492CD9">
      <w:pPr>
        <w:ind w:left="360"/>
        <w:rPr>
          <w:bCs w:val="0"/>
        </w:rPr>
      </w:pPr>
      <w:r w:rsidRPr="00492CD9">
        <w:rPr>
          <w:b/>
          <w:bCs w:val="0"/>
        </w:rPr>
        <w:t>My house… My rules</w:t>
      </w:r>
      <w:r w:rsidR="00492CD9">
        <w:rPr>
          <w:b/>
          <w:bCs w:val="0"/>
        </w:rPr>
        <w:t xml:space="preserve"> when you have different </w:t>
      </w:r>
      <w:proofErr w:type="gramStart"/>
      <w:r w:rsidR="00492CD9">
        <w:rPr>
          <w:b/>
          <w:bCs w:val="0"/>
        </w:rPr>
        <w:t>homes</w:t>
      </w:r>
      <w:proofErr w:type="gramEnd"/>
    </w:p>
    <w:p w14:paraId="6F172D40" w14:textId="77777777" w:rsidR="00026636" w:rsidRDefault="00026636" w:rsidP="00026636">
      <w:pPr>
        <w:pStyle w:val="ListParagraph"/>
        <w:numPr>
          <w:ilvl w:val="0"/>
          <w:numId w:val="9"/>
        </w:numPr>
        <w:rPr>
          <w:bCs w:val="0"/>
        </w:rPr>
      </w:pPr>
      <w:r>
        <w:rPr>
          <w:bCs w:val="0"/>
        </w:rPr>
        <w:t>To make sure that you and your children are on the same page in your house, it might be worth thinking about having a “family meeting” i.e. an opportunity for you all to have your say about rules, consequences, routines etc. These suggestions may help:</w:t>
      </w:r>
    </w:p>
    <w:p w14:paraId="672FD208" w14:textId="77777777" w:rsidR="00026636" w:rsidRDefault="00026636" w:rsidP="00026636">
      <w:pPr>
        <w:pStyle w:val="ListParagraph"/>
        <w:numPr>
          <w:ilvl w:val="1"/>
          <w:numId w:val="9"/>
        </w:numPr>
        <w:rPr>
          <w:bCs w:val="0"/>
        </w:rPr>
      </w:pPr>
      <w:r>
        <w:rPr>
          <w:bCs w:val="0"/>
        </w:rPr>
        <w:t>Focus on a practical e.g., like the children being in count one another, morning hassles, phone news etc.</w:t>
      </w:r>
    </w:p>
    <w:p w14:paraId="30995865" w14:textId="77777777" w:rsidR="00026636" w:rsidRDefault="00026636" w:rsidP="00026636">
      <w:pPr>
        <w:pStyle w:val="ListParagraph"/>
        <w:numPr>
          <w:ilvl w:val="1"/>
          <w:numId w:val="9"/>
        </w:numPr>
        <w:rPr>
          <w:bCs w:val="0"/>
        </w:rPr>
      </w:pPr>
      <w:r>
        <w:rPr>
          <w:bCs w:val="0"/>
        </w:rPr>
        <w:t>In the days before the “get-together” talk to each of your family member about the problem and get them to think about the impact their behaviour has on others.</w:t>
      </w:r>
    </w:p>
    <w:p w14:paraId="05E0EC38" w14:textId="77777777" w:rsidR="00026636" w:rsidRDefault="00026636" w:rsidP="00026636">
      <w:pPr>
        <w:pStyle w:val="ListParagraph"/>
        <w:numPr>
          <w:ilvl w:val="1"/>
          <w:numId w:val="9"/>
        </w:numPr>
        <w:rPr>
          <w:bCs w:val="0"/>
        </w:rPr>
      </w:pPr>
      <w:r>
        <w:rPr>
          <w:bCs w:val="0"/>
        </w:rPr>
        <w:t>Start on a positive note – do a quick round of appreciation.</w:t>
      </w:r>
    </w:p>
    <w:p w14:paraId="20D2C56F" w14:textId="77777777" w:rsidR="00026636" w:rsidRDefault="00026636" w:rsidP="00026636">
      <w:pPr>
        <w:pStyle w:val="ListParagraph"/>
        <w:numPr>
          <w:ilvl w:val="1"/>
          <w:numId w:val="9"/>
        </w:numPr>
        <w:rPr>
          <w:bCs w:val="0"/>
        </w:rPr>
      </w:pPr>
      <w:r>
        <w:rPr>
          <w:bCs w:val="0"/>
        </w:rPr>
        <w:t xml:space="preserve">Set rules for discussion e.g., one person speaks at a time, no interruptions, say things in a “nice way” – both parent + child can influence outcomes </w:t>
      </w:r>
      <w:proofErr w:type="gramStart"/>
      <w:r>
        <w:rPr>
          <w:bCs w:val="0"/>
        </w:rPr>
        <w:t>equally</w:t>
      </w:r>
      <w:proofErr w:type="gramEnd"/>
    </w:p>
    <w:p w14:paraId="50ED09CA" w14:textId="77777777" w:rsidR="00026636" w:rsidRDefault="00026636" w:rsidP="00026636">
      <w:pPr>
        <w:pStyle w:val="ListParagraph"/>
        <w:numPr>
          <w:ilvl w:val="1"/>
          <w:numId w:val="9"/>
        </w:numPr>
        <w:rPr>
          <w:bCs w:val="0"/>
        </w:rPr>
      </w:pPr>
      <w:r>
        <w:rPr>
          <w:bCs w:val="0"/>
        </w:rPr>
        <w:t>Everyone has a chance to share their thoughts/feelings and have their input – this is about growing together as a family.</w:t>
      </w:r>
    </w:p>
    <w:p w14:paraId="309D7BC0" w14:textId="77777777" w:rsidR="00026636" w:rsidRPr="00904D53" w:rsidRDefault="00026636" w:rsidP="00026636">
      <w:pPr>
        <w:pStyle w:val="ListParagraph"/>
        <w:numPr>
          <w:ilvl w:val="1"/>
          <w:numId w:val="9"/>
        </w:numPr>
        <w:rPr>
          <w:bCs w:val="0"/>
        </w:rPr>
      </w:pPr>
      <w:r>
        <w:rPr>
          <w:bCs w:val="0"/>
        </w:rPr>
        <w:t>Ask for solutions and make an agreed plan.</w:t>
      </w:r>
    </w:p>
    <w:p w14:paraId="24A147C6" w14:textId="77777777" w:rsidR="00026636" w:rsidRDefault="00026636" w:rsidP="00026636">
      <w:pPr>
        <w:pStyle w:val="ListParagraph"/>
        <w:numPr>
          <w:ilvl w:val="1"/>
          <w:numId w:val="9"/>
        </w:numPr>
        <w:rPr>
          <w:bCs w:val="0"/>
        </w:rPr>
      </w:pPr>
      <w:r>
        <w:rPr>
          <w:bCs w:val="0"/>
        </w:rPr>
        <w:lastRenderedPageBreak/>
        <w:t>Write out the conclusions and check with everyone and hold a follow-up “meeting” - I used to have a “family meetings” notebook to record actions!</w:t>
      </w:r>
    </w:p>
    <w:p w14:paraId="5A4B344B" w14:textId="77777777" w:rsidR="00026636" w:rsidRPr="0003351A" w:rsidRDefault="00026636" w:rsidP="00026636">
      <w:pPr>
        <w:pStyle w:val="ListParagraph"/>
        <w:numPr>
          <w:ilvl w:val="0"/>
          <w:numId w:val="9"/>
        </w:numPr>
        <w:rPr>
          <w:bCs w:val="0"/>
        </w:rPr>
      </w:pPr>
      <w:r>
        <w:rPr>
          <w:bCs w:val="0"/>
        </w:rPr>
        <w:t>To my surprise, children seem to enjoy and welcome family meetings because they feel it gives them a say and some control about how family life operates so have a go, they may surprise you.</w:t>
      </w:r>
    </w:p>
    <w:p w14:paraId="417A922E" w14:textId="77777777" w:rsidR="005C2623" w:rsidRDefault="005C2623" w:rsidP="0028660C">
      <w:pPr>
        <w:rPr>
          <w:bCs w:val="0"/>
        </w:rPr>
      </w:pPr>
      <w:r w:rsidRPr="005C2623">
        <w:rPr>
          <w:b/>
          <w:bCs w:val="0"/>
        </w:rPr>
        <w:t>Blocks to communication</w:t>
      </w:r>
    </w:p>
    <w:p w14:paraId="7DE1E433" w14:textId="77777777" w:rsidR="005C2623" w:rsidRDefault="005C2623" w:rsidP="005C2623">
      <w:pPr>
        <w:pStyle w:val="ListParagraph"/>
        <w:numPr>
          <w:ilvl w:val="0"/>
          <w:numId w:val="6"/>
        </w:numPr>
        <w:rPr>
          <w:bCs w:val="0"/>
        </w:rPr>
      </w:pPr>
      <w:r>
        <w:rPr>
          <w:bCs w:val="0"/>
        </w:rPr>
        <w:t>How I feel about the other parent</w:t>
      </w:r>
    </w:p>
    <w:p w14:paraId="71B3BC4B" w14:textId="77777777" w:rsidR="005C2623" w:rsidRDefault="005C2623" w:rsidP="005C2623">
      <w:pPr>
        <w:pStyle w:val="ListParagraph"/>
        <w:numPr>
          <w:ilvl w:val="0"/>
          <w:numId w:val="6"/>
        </w:numPr>
        <w:rPr>
          <w:bCs w:val="0"/>
        </w:rPr>
      </w:pPr>
      <w:r>
        <w:rPr>
          <w:bCs w:val="0"/>
        </w:rPr>
        <w:t>How I feel about separation</w:t>
      </w:r>
    </w:p>
    <w:p w14:paraId="64C631B2" w14:textId="77777777" w:rsidR="005C2623" w:rsidRDefault="005C2623" w:rsidP="005C2623">
      <w:pPr>
        <w:pStyle w:val="ListParagraph"/>
        <w:numPr>
          <w:ilvl w:val="0"/>
          <w:numId w:val="6"/>
        </w:numPr>
        <w:rPr>
          <w:bCs w:val="0"/>
        </w:rPr>
      </w:pPr>
      <w:r>
        <w:rPr>
          <w:bCs w:val="0"/>
        </w:rPr>
        <w:t xml:space="preserve">Anger over what is happened and feeling </w:t>
      </w:r>
      <w:proofErr w:type="gramStart"/>
      <w:r>
        <w:rPr>
          <w:bCs w:val="0"/>
        </w:rPr>
        <w:t>betrayed</w:t>
      </w:r>
      <w:proofErr w:type="gramEnd"/>
    </w:p>
    <w:p w14:paraId="3A47FBCA" w14:textId="77777777" w:rsidR="004423FE" w:rsidRDefault="004423FE" w:rsidP="005C2623">
      <w:pPr>
        <w:pStyle w:val="ListParagraph"/>
        <w:numPr>
          <w:ilvl w:val="0"/>
          <w:numId w:val="6"/>
        </w:numPr>
        <w:rPr>
          <w:bCs w:val="0"/>
        </w:rPr>
      </w:pPr>
      <w:r>
        <w:rPr>
          <w:bCs w:val="0"/>
        </w:rPr>
        <w:t>Addiction, mental health issues, personal problems</w:t>
      </w:r>
    </w:p>
    <w:p w14:paraId="42BDDC6E" w14:textId="77777777" w:rsidR="004423FE" w:rsidRDefault="004423FE" w:rsidP="005C2623">
      <w:pPr>
        <w:pStyle w:val="ListParagraph"/>
        <w:numPr>
          <w:ilvl w:val="0"/>
          <w:numId w:val="6"/>
        </w:numPr>
        <w:rPr>
          <w:bCs w:val="0"/>
        </w:rPr>
      </w:pPr>
      <w:r>
        <w:rPr>
          <w:bCs w:val="0"/>
        </w:rPr>
        <w:t>Extended family interference</w:t>
      </w:r>
    </w:p>
    <w:tbl>
      <w:tblPr>
        <w:tblStyle w:val="TableGrid"/>
        <w:tblW w:w="0" w:type="auto"/>
        <w:tblLook w:val="04A0" w:firstRow="1" w:lastRow="0" w:firstColumn="1" w:lastColumn="0" w:noHBand="0" w:noVBand="1"/>
      </w:tblPr>
      <w:tblGrid>
        <w:gridCol w:w="10194"/>
      </w:tblGrid>
      <w:tr w:rsidR="004423FE" w14:paraId="505147E5" w14:textId="77777777" w:rsidTr="004423FE">
        <w:tc>
          <w:tcPr>
            <w:tcW w:w="10194" w:type="dxa"/>
          </w:tcPr>
          <w:p w14:paraId="502F2E8E" w14:textId="25B89C99" w:rsidR="004423FE" w:rsidRDefault="00917B65" w:rsidP="004423FE">
            <w:pPr>
              <w:rPr>
                <w:bCs w:val="0"/>
              </w:rPr>
            </w:pPr>
            <w:r>
              <w:rPr>
                <w:bCs w:val="0"/>
              </w:rPr>
              <w:t xml:space="preserve">Put down all the blocks to communication that might </w:t>
            </w:r>
            <w:r w:rsidR="00FA0F36">
              <w:rPr>
                <w:bCs w:val="0"/>
              </w:rPr>
              <w:t>affect</w:t>
            </w:r>
            <w:r>
              <w:rPr>
                <w:bCs w:val="0"/>
              </w:rPr>
              <w:t xml:space="preserve"> your own situation (if any):</w:t>
            </w:r>
          </w:p>
          <w:p w14:paraId="0BA54F9E" w14:textId="77777777" w:rsidR="00917B65" w:rsidRDefault="00917B65" w:rsidP="004423FE">
            <w:pPr>
              <w:rPr>
                <w:bCs w:val="0"/>
              </w:rPr>
            </w:pPr>
          </w:p>
          <w:p w14:paraId="7DAC7697" w14:textId="77777777" w:rsidR="00917B65" w:rsidRDefault="00917B65" w:rsidP="004423FE">
            <w:pPr>
              <w:rPr>
                <w:bCs w:val="0"/>
              </w:rPr>
            </w:pPr>
          </w:p>
          <w:p w14:paraId="23C63E22" w14:textId="77777777" w:rsidR="004423FE" w:rsidRDefault="004423FE" w:rsidP="004423FE">
            <w:pPr>
              <w:rPr>
                <w:bCs w:val="0"/>
              </w:rPr>
            </w:pPr>
          </w:p>
          <w:p w14:paraId="4C5C9F38" w14:textId="77777777" w:rsidR="004423FE" w:rsidRDefault="004423FE" w:rsidP="004423FE">
            <w:pPr>
              <w:rPr>
                <w:bCs w:val="0"/>
              </w:rPr>
            </w:pPr>
          </w:p>
          <w:p w14:paraId="0E5ACDED" w14:textId="77777777" w:rsidR="004423FE" w:rsidRDefault="004423FE" w:rsidP="004423FE">
            <w:pPr>
              <w:rPr>
                <w:bCs w:val="0"/>
              </w:rPr>
            </w:pPr>
          </w:p>
          <w:p w14:paraId="63FF19E2" w14:textId="77777777" w:rsidR="004423FE" w:rsidRDefault="004423FE" w:rsidP="004423FE">
            <w:pPr>
              <w:rPr>
                <w:bCs w:val="0"/>
              </w:rPr>
            </w:pPr>
          </w:p>
          <w:p w14:paraId="6F8DCC1C" w14:textId="77777777" w:rsidR="004423FE" w:rsidRDefault="004423FE" w:rsidP="004423FE">
            <w:pPr>
              <w:rPr>
                <w:bCs w:val="0"/>
              </w:rPr>
            </w:pPr>
          </w:p>
          <w:p w14:paraId="2A350D70" w14:textId="77777777" w:rsidR="004423FE" w:rsidRDefault="004423FE" w:rsidP="004423FE">
            <w:pPr>
              <w:rPr>
                <w:bCs w:val="0"/>
              </w:rPr>
            </w:pPr>
          </w:p>
        </w:tc>
      </w:tr>
    </w:tbl>
    <w:p w14:paraId="526CC0D8" w14:textId="77777777" w:rsidR="00635820" w:rsidRDefault="00635820" w:rsidP="004423FE">
      <w:pPr>
        <w:rPr>
          <w:b/>
          <w:bCs w:val="0"/>
        </w:rPr>
      </w:pPr>
    </w:p>
    <w:p w14:paraId="5C528FA1" w14:textId="15E37784" w:rsidR="00917B65" w:rsidRDefault="00917B65" w:rsidP="004423FE">
      <w:pPr>
        <w:rPr>
          <w:bCs w:val="0"/>
        </w:rPr>
      </w:pPr>
      <w:r w:rsidRPr="00635820">
        <w:rPr>
          <w:b/>
          <w:bCs w:val="0"/>
        </w:rPr>
        <w:t xml:space="preserve">Tools to knock down the </w:t>
      </w:r>
      <w:proofErr w:type="gramStart"/>
      <w:r w:rsidRPr="00635820">
        <w:rPr>
          <w:b/>
          <w:bCs w:val="0"/>
        </w:rPr>
        <w:t>blocks</w:t>
      </w:r>
      <w:proofErr w:type="gramEnd"/>
    </w:p>
    <w:p w14:paraId="49F9542F" w14:textId="77777777" w:rsidR="007C1746" w:rsidRDefault="007C1746" w:rsidP="004423FE">
      <w:pPr>
        <w:rPr>
          <w:bCs w:val="0"/>
        </w:rPr>
      </w:pPr>
      <w:r>
        <w:rPr>
          <w:bCs w:val="0"/>
        </w:rPr>
        <w:t>These can include:</w:t>
      </w:r>
    </w:p>
    <w:p w14:paraId="012B9F3A" w14:textId="77777777" w:rsidR="00AC5B66" w:rsidRDefault="007C1746" w:rsidP="007C1746">
      <w:pPr>
        <w:pStyle w:val="ListParagraph"/>
        <w:numPr>
          <w:ilvl w:val="0"/>
          <w:numId w:val="7"/>
        </w:numPr>
        <w:rPr>
          <w:bCs w:val="0"/>
        </w:rPr>
      </w:pPr>
      <w:r>
        <w:rPr>
          <w:bCs w:val="0"/>
        </w:rPr>
        <w:t>Taking steps to personally cope, learning to manage your stress</w:t>
      </w:r>
      <w:r w:rsidR="00AC5B66">
        <w:rPr>
          <w:bCs w:val="0"/>
        </w:rPr>
        <w:t xml:space="preserve"> or reaching out for </w:t>
      </w:r>
      <w:proofErr w:type="gramStart"/>
      <w:r w:rsidR="00AC5B66">
        <w:rPr>
          <w:bCs w:val="0"/>
        </w:rPr>
        <w:t>support</w:t>
      </w:r>
      <w:proofErr w:type="gramEnd"/>
    </w:p>
    <w:p w14:paraId="37180A79" w14:textId="77777777" w:rsidR="00AC5B66" w:rsidRDefault="00AC5B66" w:rsidP="007C1746">
      <w:pPr>
        <w:pStyle w:val="ListParagraph"/>
        <w:numPr>
          <w:ilvl w:val="0"/>
          <w:numId w:val="7"/>
        </w:numPr>
        <w:rPr>
          <w:bCs w:val="0"/>
        </w:rPr>
      </w:pPr>
      <w:r>
        <w:rPr>
          <w:bCs w:val="0"/>
        </w:rPr>
        <w:t>Taking a break from conflict</w:t>
      </w:r>
    </w:p>
    <w:p w14:paraId="1556B2F0" w14:textId="77777777" w:rsidR="00AC5B66" w:rsidRDefault="00AC5B66" w:rsidP="007C1746">
      <w:pPr>
        <w:pStyle w:val="ListParagraph"/>
        <w:numPr>
          <w:ilvl w:val="0"/>
          <w:numId w:val="7"/>
        </w:numPr>
        <w:rPr>
          <w:bCs w:val="0"/>
        </w:rPr>
      </w:pPr>
      <w:r>
        <w:rPr>
          <w:bCs w:val="0"/>
        </w:rPr>
        <w:t xml:space="preserve">Taking time to think through what you want to </w:t>
      </w:r>
      <w:proofErr w:type="gramStart"/>
      <w:r>
        <w:rPr>
          <w:bCs w:val="0"/>
        </w:rPr>
        <w:t>say</w:t>
      </w:r>
      <w:proofErr w:type="gramEnd"/>
    </w:p>
    <w:p w14:paraId="47063B4F" w14:textId="55A08306" w:rsidR="00917B65" w:rsidRDefault="00AC5B66" w:rsidP="007C1746">
      <w:pPr>
        <w:pStyle w:val="ListParagraph"/>
        <w:numPr>
          <w:ilvl w:val="0"/>
          <w:numId w:val="7"/>
        </w:numPr>
        <w:rPr>
          <w:bCs w:val="0"/>
        </w:rPr>
      </w:pPr>
      <w:r>
        <w:rPr>
          <w:bCs w:val="0"/>
        </w:rPr>
        <w:t>Getting advice from others who have been through similar problems etc.</w:t>
      </w:r>
    </w:p>
    <w:p w14:paraId="722C7E0A" w14:textId="169070DF" w:rsidR="00635820" w:rsidRPr="007C1746" w:rsidRDefault="00635820" w:rsidP="007C1746">
      <w:pPr>
        <w:pStyle w:val="ListParagraph"/>
        <w:numPr>
          <w:ilvl w:val="0"/>
          <w:numId w:val="7"/>
        </w:numPr>
        <w:rPr>
          <w:bCs w:val="0"/>
        </w:rPr>
      </w:pPr>
      <w:r>
        <w:rPr>
          <w:bCs w:val="0"/>
        </w:rPr>
        <w:t xml:space="preserve">BIFF response communications – see </w:t>
      </w:r>
      <w:proofErr w:type="gramStart"/>
      <w:r>
        <w:rPr>
          <w:bCs w:val="0"/>
        </w:rPr>
        <w:t>below</w:t>
      </w:r>
      <w:proofErr w:type="gramEnd"/>
    </w:p>
    <w:p w14:paraId="7706BD3B" w14:textId="491D8BB7" w:rsidR="00B41604" w:rsidRPr="009E2B62" w:rsidRDefault="00EA0349" w:rsidP="00B41604">
      <w:pPr>
        <w:rPr>
          <w:b/>
        </w:rPr>
      </w:pPr>
      <w:r>
        <w:rPr>
          <w:b/>
        </w:rPr>
        <w:t>*</w:t>
      </w:r>
      <w:r w:rsidR="00B41604">
        <w:rPr>
          <w:b/>
        </w:rPr>
        <w:t>BIFF response communications for co</w:t>
      </w:r>
      <w:r w:rsidR="002B3ECE">
        <w:rPr>
          <w:b/>
        </w:rPr>
        <w:t>-</w:t>
      </w:r>
      <w:r w:rsidR="00B41604">
        <w:rPr>
          <w:b/>
        </w:rPr>
        <w:t>parenting</w:t>
      </w:r>
      <w:r w:rsidR="009E2B62">
        <w:rPr>
          <w:b/>
        </w:rPr>
        <w:t xml:space="preserve"> – for </w:t>
      </w:r>
      <w:r w:rsidR="007F1643">
        <w:rPr>
          <w:b/>
        </w:rPr>
        <w:t>w</w:t>
      </w:r>
      <w:r w:rsidR="00184243">
        <w:rPr>
          <w:b/>
        </w:rPr>
        <w:t>ritten communications</w:t>
      </w:r>
      <w:r w:rsidR="00B41604" w:rsidRPr="003A4424">
        <w:rPr>
          <w:b/>
        </w:rPr>
        <w:t xml:space="preserve">, </w:t>
      </w:r>
      <w:proofErr w:type="gramStart"/>
      <w:r w:rsidR="00B41604" w:rsidRPr="003A4424">
        <w:rPr>
          <w:b/>
        </w:rPr>
        <w:t>texts</w:t>
      </w:r>
      <w:proofErr w:type="gramEnd"/>
      <w:r w:rsidR="00B41604" w:rsidRPr="003A4424">
        <w:rPr>
          <w:b/>
        </w:rPr>
        <w:t xml:space="preserve"> and emails to your co-parent</w:t>
      </w:r>
    </w:p>
    <w:p w14:paraId="58968175" w14:textId="53DBC11E" w:rsidR="00B41604" w:rsidRDefault="00B41604" w:rsidP="00B41604">
      <w:r>
        <w:t xml:space="preserve">Try it, practice </w:t>
      </w:r>
      <w:r w:rsidR="00184243">
        <w:t>it,</w:t>
      </w:r>
      <w:r>
        <w:t xml:space="preserve"> and use it in every written communication with your co-parent.</w:t>
      </w:r>
    </w:p>
    <w:p w14:paraId="66A13064" w14:textId="1374959C" w:rsidR="00B41604" w:rsidRPr="007F1643" w:rsidRDefault="00B41604" w:rsidP="00B41604">
      <w:pPr>
        <w:rPr>
          <w:b/>
          <w:bCs w:val="0"/>
        </w:rPr>
      </w:pPr>
      <w:r w:rsidRPr="004C166D">
        <w:rPr>
          <w:b/>
          <w:bCs w:val="0"/>
        </w:rPr>
        <w:t>Step 1</w:t>
      </w:r>
      <w:r w:rsidR="007F1643">
        <w:rPr>
          <w:b/>
          <w:bCs w:val="0"/>
        </w:rPr>
        <w:t xml:space="preserve">: </w:t>
      </w:r>
      <w:r>
        <w:t>Decide whether you need to respond or not.</w:t>
      </w:r>
    </w:p>
    <w:p w14:paraId="7E56CA3C" w14:textId="7D327F8B" w:rsidR="00B41604" w:rsidRPr="007F1643" w:rsidRDefault="00B41604" w:rsidP="00B41604">
      <w:pPr>
        <w:rPr>
          <w:b/>
          <w:bCs w:val="0"/>
        </w:rPr>
      </w:pPr>
      <w:r w:rsidRPr="004C166D">
        <w:rPr>
          <w:b/>
          <w:bCs w:val="0"/>
        </w:rPr>
        <w:t>Step 2</w:t>
      </w:r>
      <w:r w:rsidR="007F1643">
        <w:rPr>
          <w:b/>
          <w:bCs w:val="0"/>
        </w:rPr>
        <w:t xml:space="preserve">: </w:t>
      </w:r>
      <w:r>
        <w:t>If you need to respond, slow it down and respond instead of reacting. Use this format:</w:t>
      </w:r>
    </w:p>
    <w:p w14:paraId="2E69CFC0" w14:textId="255FB01A" w:rsidR="00B41604" w:rsidRDefault="00B41604" w:rsidP="00DE087F">
      <w:pPr>
        <w:pStyle w:val="ListParagraph"/>
        <w:numPr>
          <w:ilvl w:val="0"/>
          <w:numId w:val="3"/>
        </w:numPr>
      </w:pPr>
      <w:r w:rsidRPr="00B41604">
        <w:rPr>
          <w:b/>
          <w:bCs w:val="0"/>
        </w:rPr>
        <w:t>Brief</w:t>
      </w:r>
      <w:r>
        <w:t xml:space="preserve">: keep it brief.  You don’t need to respond to every accusation allegation. </w:t>
      </w:r>
      <w:r w:rsidR="00E65839">
        <w:t>O</w:t>
      </w:r>
      <w:r w:rsidR="00C40884">
        <w:t>nly</w:t>
      </w:r>
      <w:r>
        <w:t xml:space="preserve"> response to anything that requires a response </w:t>
      </w:r>
      <w:r w:rsidR="007F1643">
        <w:t>to</w:t>
      </w:r>
      <w:r>
        <w:t xml:space="preserve"> get something done, like picking a meeting spot.</w:t>
      </w:r>
      <w:r w:rsidR="00DE087F">
        <w:t xml:space="preserve">  </w:t>
      </w:r>
      <w:r w:rsidRPr="00DE087F">
        <w:rPr>
          <w:b/>
          <w:bCs w:val="0"/>
        </w:rPr>
        <w:t>Recommended</w:t>
      </w:r>
      <w:r>
        <w:t>: 1 paragraph of 2-5 sentences maximum – if it’s more, cut it down.</w:t>
      </w:r>
    </w:p>
    <w:p w14:paraId="2C53D61D" w14:textId="70242D88" w:rsidR="00B41604" w:rsidRDefault="00B41604" w:rsidP="00B41604">
      <w:pPr>
        <w:pStyle w:val="ListParagraph"/>
        <w:numPr>
          <w:ilvl w:val="0"/>
          <w:numId w:val="3"/>
        </w:numPr>
      </w:pPr>
      <w:r w:rsidRPr="00B41604">
        <w:rPr>
          <w:b/>
          <w:bCs w:val="0"/>
        </w:rPr>
        <w:t>Informative</w:t>
      </w:r>
      <w:r>
        <w:t>: when you’ve narrowed down what you absolutely need to respond</w:t>
      </w:r>
      <w:r w:rsidR="00E65839">
        <w:t xml:space="preserve"> to</w:t>
      </w:r>
      <w:r>
        <w:t>, keep your response factual and informative. Remove judgement, blame, accusations, and hostility from your response. Just stick to boring, basic facts.</w:t>
      </w:r>
    </w:p>
    <w:p w14:paraId="2749D673" w14:textId="1A70A597" w:rsidR="00B41604" w:rsidRDefault="00B41604" w:rsidP="00B41604">
      <w:pPr>
        <w:pStyle w:val="ListParagraph"/>
        <w:numPr>
          <w:ilvl w:val="0"/>
          <w:numId w:val="3"/>
        </w:numPr>
      </w:pPr>
      <w:r w:rsidRPr="00B41604">
        <w:rPr>
          <w:b/>
          <w:bCs w:val="0"/>
        </w:rPr>
        <w:t>Friendly</w:t>
      </w:r>
      <w:r>
        <w:t>: keep the tone friendly. Not over-the-top friendly, but just keep it friendly non-threatening tone with politeness. Use thank you, please and use empathy attention and respect when you can.</w:t>
      </w:r>
    </w:p>
    <w:p w14:paraId="56B4D14B" w14:textId="25AE53FE" w:rsidR="00B41604" w:rsidRDefault="00B41604" w:rsidP="00B41604">
      <w:pPr>
        <w:pStyle w:val="ListParagraph"/>
        <w:numPr>
          <w:ilvl w:val="0"/>
          <w:numId w:val="3"/>
        </w:numPr>
      </w:pPr>
      <w:r w:rsidRPr="00B41604">
        <w:rPr>
          <w:b/>
          <w:bCs w:val="0"/>
        </w:rPr>
        <w:t>Firm</w:t>
      </w:r>
      <w:r>
        <w:t xml:space="preserve">: keep it firm does not mean using threats or big demands. The goal of keeping it firm is to end the conversation and stop further emails or texts on the topic. Instead, you may be </w:t>
      </w:r>
      <w:r>
        <w:lastRenderedPageBreak/>
        <w:t>setting a boundary or closing the conversation by kee</w:t>
      </w:r>
      <w:r w:rsidR="00E66EB7">
        <w:t>p</w:t>
      </w:r>
      <w:r>
        <w:t xml:space="preserve"> it firm. Then if they write back, you don’t have to respond. If you need to continue the communication, give 2 options for them to choose from and set a reply by date.</w:t>
      </w:r>
    </w:p>
    <w:p w14:paraId="08658752" w14:textId="4C9A0144" w:rsidR="00B41604" w:rsidRPr="00C06E91" w:rsidRDefault="00B41604" w:rsidP="00B41604">
      <w:pPr>
        <w:rPr>
          <w:b/>
          <w:bCs w:val="0"/>
        </w:rPr>
      </w:pPr>
      <w:r w:rsidRPr="004C166D">
        <w:rPr>
          <w:b/>
          <w:bCs w:val="0"/>
        </w:rPr>
        <w:t>Step 3</w:t>
      </w:r>
      <w:r w:rsidR="00C06E91">
        <w:rPr>
          <w:b/>
          <w:bCs w:val="0"/>
        </w:rPr>
        <w:t xml:space="preserve">: </w:t>
      </w:r>
      <w:r>
        <w:t>Check to ensure you haven’t used one or more of the 3 A’s: advice, admonishment, apologies.</w:t>
      </w:r>
    </w:p>
    <w:p w14:paraId="3A05178D" w14:textId="038976E6" w:rsidR="00B41604" w:rsidRDefault="00B41604" w:rsidP="00B41604">
      <w:pPr>
        <w:pStyle w:val="ListParagraph"/>
        <w:numPr>
          <w:ilvl w:val="0"/>
          <w:numId w:val="4"/>
        </w:numPr>
      </w:pPr>
      <w:r>
        <w:t>Advice just brings up your co-parent’s defences.</w:t>
      </w:r>
    </w:p>
    <w:p w14:paraId="70654FFD" w14:textId="7228F000" w:rsidR="00B41604" w:rsidRDefault="00B41604" w:rsidP="00B41604">
      <w:pPr>
        <w:pStyle w:val="ListParagraph"/>
        <w:numPr>
          <w:ilvl w:val="0"/>
          <w:numId w:val="4"/>
        </w:numPr>
      </w:pPr>
      <w:r>
        <w:t xml:space="preserve">Admonishments </w:t>
      </w:r>
      <w:r w:rsidR="00D512C2">
        <w:t>(</w:t>
      </w:r>
      <w:r w:rsidR="00BD2B6D">
        <w:t>when</w:t>
      </w:r>
      <w:r w:rsidR="008F4988">
        <w:t xml:space="preserve"> you criticise your coparent</w:t>
      </w:r>
      <w:r w:rsidR="00D512C2">
        <w:t xml:space="preserve">) </w:t>
      </w:r>
      <w:r>
        <w:t>do the same.</w:t>
      </w:r>
    </w:p>
    <w:p w14:paraId="79BA9FF5" w14:textId="77777777" w:rsidR="00B41604" w:rsidRDefault="00B41604" w:rsidP="00B41604">
      <w:pPr>
        <w:pStyle w:val="ListParagraph"/>
        <w:numPr>
          <w:ilvl w:val="0"/>
          <w:numId w:val="4"/>
        </w:numPr>
      </w:pPr>
      <w:r>
        <w:t>Apologies make them feel like they’re completely right and you are completely wrong. Just avoid them.</w:t>
      </w:r>
    </w:p>
    <w:p w14:paraId="5771E96F" w14:textId="3A5376ED" w:rsidR="00B41604" w:rsidRPr="00C06E91" w:rsidRDefault="00B41604" w:rsidP="00B41604">
      <w:pPr>
        <w:rPr>
          <w:b/>
          <w:bCs w:val="0"/>
        </w:rPr>
      </w:pPr>
      <w:r w:rsidRPr="004C166D">
        <w:rPr>
          <w:b/>
          <w:bCs w:val="0"/>
        </w:rPr>
        <w:t>Step 4</w:t>
      </w:r>
      <w:r w:rsidR="00C06E91">
        <w:rPr>
          <w:b/>
          <w:bCs w:val="0"/>
        </w:rPr>
        <w:t xml:space="preserve">:  </w:t>
      </w:r>
      <w:r>
        <w:t xml:space="preserve">Wait to send it until you’ve had time to reconsider it after </w:t>
      </w:r>
      <w:proofErr w:type="gramStart"/>
      <w:r>
        <w:t xml:space="preserve">a </w:t>
      </w:r>
      <w:r w:rsidR="000E6761">
        <w:t>period of time</w:t>
      </w:r>
      <w:proofErr w:type="gramEnd"/>
      <w:r>
        <w:t>. By the time you look at it again, your emotions may be lower, and you’ll see it more clearly. Emotions</w:t>
      </w:r>
      <w:r w:rsidR="00BD235C">
        <w:t xml:space="preserve"> can disproportionately</w:t>
      </w:r>
      <w:r>
        <w:t xml:space="preserve"> influence communications. You want to respond with logic instead of emotion.</w:t>
      </w:r>
    </w:p>
    <w:p w14:paraId="2CC401B9" w14:textId="483A09ED" w:rsidR="008466BD" w:rsidRPr="00404E4E" w:rsidRDefault="00B41604">
      <w:r>
        <w:t xml:space="preserve">BIFF Response communications is about making life </w:t>
      </w:r>
      <w:r w:rsidR="00BD235C">
        <w:t xml:space="preserve">less </w:t>
      </w:r>
      <w:proofErr w:type="gramStart"/>
      <w:r>
        <w:t>stressful</w:t>
      </w:r>
      <w:proofErr w:type="gramEnd"/>
      <w:r w:rsidR="00BD235C">
        <w:t xml:space="preserve"> but it</w:t>
      </w:r>
      <w:r>
        <w:t xml:space="preserve"> will take some practice</w:t>
      </w:r>
      <w:r w:rsidR="008466BD">
        <w:t xml:space="preserve"> to get it right</w:t>
      </w:r>
      <w:r>
        <w:t>.</w:t>
      </w:r>
    </w:p>
    <w:p w14:paraId="48572D7B" w14:textId="1589A2A3" w:rsidR="00355901" w:rsidRPr="00404E4E" w:rsidRDefault="00620654">
      <w:pPr>
        <w:rPr>
          <w:b/>
          <w:bCs w:val="0"/>
          <w:sz w:val="28"/>
          <w:szCs w:val="18"/>
        </w:rPr>
      </w:pPr>
      <w:r w:rsidRPr="00404E4E">
        <w:rPr>
          <w:b/>
          <w:bCs w:val="0"/>
          <w:sz w:val="28"/>
          <w:szCs w:val="18"/>
        </w:rPr>
        <w:t xml:space="preserve">Apps </w:t>
      </w:r>
      <w:r w:rsidR="004444BB" w:rsidRPr="00404E4E">
        <w:rPr>
          <w:b/>
          <w:bCs w:val="0"/>
          <w:sz w:val="28"/>
          <w:szCs w:val="18"/>
        </w:rPr>
        <w:t>for separated parents</w:t>
      </w:r>
    </w:p>
    <w:p w14:paraId="2AB0400C" w14:textId="17808FAF" w:rsidR="004444BB" w:rsidRDefault="004444BB">
      <w:pPr>
        <w:rPr>
          <w:szCs w:val="18"/>
        </w:rPr>
      </w:pPr>
      <w:r>
        <w:rPr>
          <w:szCs w:val="18"/>
        </w:rPr>
        <w:t>There are a number of apps to help communications and coparenting for separated parents</w:t>
      </w:r>
      <w:r w:rsidR="000E54AA">
        <w:rPr>
          <w:szCs w:val="18"/>
        </w:rPr>
        <w:t xml:space="preserve"> including </w:t>
      </w:r>
      <w:hyperlink r:id="rId5" w:history="1">
        <w:r w:rsidR="0073716A" w:rsidRPr="0073716A">
          <w:rPr>
            <w:rStyle w:val="Hyperlink"/>
            <w:szCs w:val="18"/>
          </w:rPr>
          <w:t>OurFamilyWizard</w:t>
        </w:r>
      </w:hyperlink>
      <w:r w:rsidR="00905602">
        <w:rPr>
          <w:szCs w:val="18"/>
        </w:rPr>
        <w:t xml:space="preserve"> and </w:t>
      </w:r>
      <w:hyperlink r:id="rId6" w:history="1">
        <w:r w:rsidR="00905602" w:rsidRPr="00875B0A">
          <w:rPr>
            <w:rStyle w:val="Hyperlink"/>
            <w:szCs w:val="18"/>
          </w:rPr>
          <w:t>AppClose</w:t>
        </w:r>
      </w:hyperlink>
      <w:r w:rsidR="00905602">
        <w:rPr>
          <w:szCs w:val="18"/>
        </w:rPr>
        <w:t xml:space="preserve"> (free)</w:t>
      </w:r>
    </w:p>
    <w:p w14:paraId="1026D6A6" w14:textId="043BCF0A" w:rsidR="00C666AD" w:rsidRPr="00C666AD" w:rsidRDefault="00000000" w:rsidP="00C666AD">
      <w:pPr>
        <w:shd w:val="clear" w:color="auto" w:fill="FFFFFF"/>
        <w:spacing w:after="15" w:line="360" w:lineRule="atLeast"/>
        <w:rPr>
          <w:rFonts w:eastAsia="Times New Roman" w:cs="Arial"/>
          <w:bCs w:val="0"/>
          <w:szCs w:val="26"/>
          <w:lang w:eastAsia="en-GB"/>
        </w:rPr>
      </w:pPr>
      <w:hyperlink r:id="rId7" w:history="1">
        <w:r w:rsidR="00C666AD" w:rsidRPr="00C666AD">
          <w:rPr>
            <w:rFonts w:eastAsia="Times New Roman" w:cs="Arial"/>
            <w:b/>
            <w:i/>
            <w:iCs/>
            <w:szCs w:val="26"/>
            <w:u w:val="single"/>
            <w:lang w:eastAsia="en-GB"/>
          </w:rPr>
          <w:t>Separating better</w:t>
        </w:r>
      </w:hyperlink>
      <w:r w:rsidR="00C666AD" w:rsidRPr="00C666AD">
        <w:rPr>
          <w:rFonts w:eastAsia="Times New Roman" w:cs="Arial"/>
          <w:b/>
          <w:i/>
          <w:iCs/>
          <w:szCs w:val="26"/>
          <w:lang w:eastAsia="en-GB"/>
        </w:rPr>
        <w:t> </w:t>
      </w:r>
      <w:r w:rsidR="00C666AD" w:rsidRPr="00C666AD">
        <w:rPr>
          <w:rFonts w:eastAsia="Times New Roman" w:cs="Arial"/>
          <w:bCs w:val="0"/>
          <w:szCs w:val="26"/>
          <w:lang w:eastAsia="en-GB"/>
        </w:rPr>
        <w:t xml:space="preserve">is </w:t>
      </w:r>
      <w:r w:rsidR="00C666AD" w:rsidRPr="0010063B">
        <w:rPr>
          <w:rFonts w:eastAsia="Times New Roman" w:cs="Arial"/>
          <w:bCs w:val="0"/>
          <w:szCs w:val="26"/>
          <w:lang w:eastAsia="en-GB"/>
        </w:rPr>
        <w:t>NEW and FREE</w:t>
      </w:r>
      <w:r w:rsidR="00C666AD" w:rsidRPr="00C666AD">
        <w:rPr>
          <w:rFonts w:eastAsia="Times New Roman" w:cs="Arial"/>
          <w:bCs w:val="0"/>
          <w:szCs w:val="26"/>
          <w:lang w:eastAsia="en-GB"/>
        </w:rPr>
        <w:t xml:space="preserve"> free mobile app, which can help guide you through the separation process, find effective ways of co-parenting, and sort out disagreements, all with the wellbeing of your child in mind.</w:t>
      </w:r>
    </w:p>
    <w:p w14:paraId="3D0566B0" w14:textId="77777777" w:rsidR="00C666AD" w:rsidRPr="00C666AD" w:rsidRDefault="00C666AD" w:rsidP="00C666AD">
      <w:pPr>
        <w:numPr>
          <w:ilvl w:val="0"/>
          <w:numId w:val="10"/>
        </w:numPr>
        <w:shd w:val="clear" w:color="auto" w:fill="FFFFFF"/>
        <w:spacing w:before="90" w:after="0" w:line="360" w:lineRule="atLeast"/>
        <w:rPr>
          <w:rFonts w:eastAsia="Times New Roman" w:cs="Arial"/>
          <w:bCs w:val="0"/>
          <w:szCs w:val="26"/>
          <w:lang w:eastAsia="en-GB"/>
        </w:rPr>
      </w:pPr>
      <w:r w:rsidRPr="00C666AD">
        <w:rPr>
          <w:rFonts w:eastAsia="Times New Roman" w:cs="Arial"/>
          <w:b/>
          <w:szCs w:val="26"/>
          <w:lang w:eastAsia="en-GB"/>
        </w:rPr>
        <w:t>Emotional support:</w:t>
      </w:r>
      <w:r w:rsidRPr="00C666AD">
        <w:rPr>
          <w:rFonts w:eastAsia="Times New Roman" w:cs="Arial"/>
          <w:bCs w:val="0"/>
          <w:szCs w:val="26"/>
          <w:lang w:eastAsia="en-GB"/>
        </w:rPr>
        <w:t> Interactive </w:t>
      </w:r>
      <w:r w:rsidRPr="00C666AD">
        <w:rPr>
          <w:rFonts w:eastAsia="Times New Roman" w:cs="Arial"/>
          <w:bCs w:val="0"/>
          <w:i/>
          <w:iCs/>
          <w:szCs w:val="26"/>
          <w:lang w:eastAsia="en-GB"/>
        </w:rPr>
        <w:t>Work it out</w:t>
      </w:r>
      <w:r w:rsidRPr="00C666AD">
        <w:rPr>
          <w:rFonts w:eastAsia="Times New Roman" w:cs="Arial"/>
          <w:bCs w:val="0"/>
          <w:szCs w:val="26"/>
          <w:lang w:eastAsia="en-GB"/>
        </w:rPr>
        <w:t> videos using Behaviour Modelling Training to help you communicate better.</w:t>
      </w:r>
    </w:p>
    <w:p w14:paraId="13413340" w14:textId="77777777" w:rsidR="00C666AD" w:rsidRPr="00C666AD" w:rsidRDefault="00C666AD" w:rsidP="00C666AD">
      <w:pPr>
        <w:numPr>
          <w:ilvl w:val="0"/>
          <w:numId w:val="10"/>
        </w:numPr>
        <w:shd w:val="clear" w:color="auto" w:fill="FFFFFF"/>
        <w:spacing w:before="90" w:after="0" w:line="360" w:lineRule="atLeast"/>
        <w:rPr>
          <w:rFonts w:eastAsia="Times New Roman" w:cs="Arial"/>
          <w:bCs w:val="0"/>
          <w:szCs w:val="26"/>
          <w:lang w:eastAsia="en-GB"/>
        </w:rPr>
      </w:pPr>
      <w:r w:rsidRPr="00C666AD">
        <w:rPr>
          <w:rFonts w:eastAsia="Times New Roman" w:cs="Arial"/>
          <w:b/>
          <w:szCs w:val="26"/>
          <w:lang w:eastAsia="en-GB"/>
        </w:rPr>
        <w:t>Practical tools: </w:t>
      </w:r>
      <w:r w:rsidRPr="00C666AD">
        <w:rPr>
          <w:rFonts w:eastAsia="Times New Roman" w:cs="Arial"/>
          <w:bCs w:val="0"/>
          <w:szCs w:val="26"/>
          <w:lang w:eastAsia="en-GB"/>
        </w:rPr>
        <w:t>Parenting plan and budget planner to help you co-parent in a positive and effective way, managing the financial and practical aspects of separation.</w:t>
      </w:r>
    </w:p>
    <w:p w14:paraId="4757D266" w14:textId="77777777" w:rsidR="00C666AD" w:rsidRPr="00C666AD" w:rsidRDefault="00C666AD" w:rsidP="00C666AD">
      <w:pPr>
        <w:numPr>
          <w:ilvl w:val="0"/>
          <w:numId w:val="10"/>
        </w:numPr>
        <w:shd w:val="clear" w:color="auto" w:fill="FFFFFF"/>
        <w:spacing w:before="90" w:line="360" w:lineRule="atLeast"/>
        <w:rPr>
          <w:rFonts w:eastAsia="Times New Roman" w:cs="Arial"/>
          <w:bCs w:val="0"/>
          <w:szCs w:val="26"/>
          <w:lang w:eastAsia="en-GB"/>
        </w:rPr>
      </w:pPr>
      <w:r w:rsidRPr="00C666AD">
        <w:rPr>
          <w:rFonts w:eastAsia="Times New Roman" w:cs="Arial"/>
          <w:b/>
          <w:szCs w:val="26"/>
          <w:lang w:eastAsia="en-GB"/>
        </w:rPr>
        <w:t>Advice and guidance: </w:t>
      </w:r>
      <w:r w:rsidRPr="00C666AD">
        <w:rPr>
          <w:rFonts w:eastAsia="Times New Roman" w:cs="Arial"/>
          <w:bCs w:val="0"/>
          <w:szCs w:val="26"/>
          <w:lang w:eastAsia="en-GB"/>
        </w:rPr>
        <w:t>Information and support on a range of co-parenting issues, including navigating the first steps, sorting out finances and living arrangements, and how to talk to your children about separation.</w:t>
      </w:r>
    </w:p>
    <w:tbl>
      <w:tblPr>
        <w:tblStyle w:val="TableGrid"/>
        <w:tblW w:w="0" w:type="auto"/>
        <w:tblLook w:val="04A0" w:firstRow="1" w:lastRow="0" w:firstColumn="1" w:lastColumn="0" w:noHBand="0" w:noVBand="1"/>
      </w:tblPr>
      <w:tblGrid>
        <w:gridCol w:w="10194"/>
      </w:tblGrid>
      <w:tr w:rsidR="00805021" w14:paraId="626633AC" w14:textId="77777777" w:rsidTr="009B3A09">
        <w:tc>
          <w:tcPr>
            <w:tcW w:w="10194" w:type="dxa"/>
          </w:tcPr>
          <w:p w14:paraId="3DFAF39E" w14:textId="7C72BF00" w:rsidR="00805021" w:rsidRDefault="00805021" w:rsidP="009B3A09">
            <w:pPr>
              <w:rPr>
                <w:bCs w:val="0"/>
              </w:rPr>
            </w:pPr>
            <w:r>
              <w:rPr>
                <w:bCs w:val="0"/>
              </w:rPr>
              <w:t>What can I do to improve my communications and when</w:t>
            </w:r>
            <w:r w:rsidR="001D0DB3">
              <w:rPr>
                <w:bCs w:val="0"/>
              </w:rPr>
              <w:t xml:space="preserve"> will I do it</w:t>
            </w:r>
            <w:r>
              <w:rPr>
                <w:bCs w:val="0"/>
              </w:rPr>
              <w:t>?</w:t>
            </w:r>
          </w:p>
          <w:p w14:paraId="5F60D907" w14:textId="77777777" w:rsidR="00805021" w:rsidRDefault="00805021" w:rsidP="009B3A09">
            <w:pPr>
              <w:rPr>
                <w:bCs w:val="0"/>
              </w:rPr>
            </w:pPr>
          </w:p>
          <w:p w14:paraId="2172B936" w14:textId="77777777" w:rsidR="00805021" w:rsidRDefault="00805021" w:rsidP="009B3A09">
            <w:pPr>
              <w:rPr>
                <w:bCs w:val="0"/>
              </w:rPr>
            </w:pPr>
          </w:p>
          <w:p w14:paraId="49381406" w14:textId="77777777" w:rsidR="00805021" w:rsidRDefault="00805021" w:rsidP="009B3A09">
            <w:pPr>
              <w:rPr>
                <w:bCs w:val="0"/>
              </w:rPr>
            </w:pPr>
          </w:p>
          <w:p w14:paraId="076507FE" w14:textId="77777777" w:rsidR="00805021" w:rsidRDefault="00805021" w:rsidP="009B3A09">
            <w:pPr>
              <w:rPr>
                <w:bCs w:val="0"/>
              </w:rPr>
            </w:pPr>
          </w:p>
          <w:p w14:paraId="49F05EA2" w14:textId="77777777" w:rsidR="00805021" w:rsidRDefault="00805021" w:rsidP="009B3A09">
            <w:pPr>
              <w:rPr>
                <w:bCs w:val="0"/>
              </w:rPr>
            </w:pPr>
          </w:p>
          <w:p w14:paraId="256B5202" w14:textId="77777777" w:rsidR="00805021" w:rsidRDefault="00805021" w:rsidP="009B3A09">
            <w:pPr>
              <w:rPr>
                <w:bCs w:val="0"/>
              </w:rPr>
            </w:pPr>
          </w:p>
          <w:p w14:paraId="2135D272" w14:textId="77777777" w:rsidR="00805021" w:rsidRDefault="00805021" w:rsidP="009B3A09">
            <w:pPr>
              <w:rPr>
                <w:bCs w:val="0"/>
              </w:rPr>
            </w:pPr>
          </w:p>
          <w:p w14:paraId="6B5FDC51" w14:textId="77777777" w:rsidR="001D0DB3" w:rsidRDefault="001D0DB3" w:rsidP="009B3A09">
            <w:pPr>
              <w:rPr>
                <w:bCs w:val="0"/>
              </w:rPr>
            </w:pPr>
          </w:p>
          <w:p w14:paraId="634B6623" w14:textId="77777777" w:rsidR="001D0DB3" w:rsidRDefault="001D0DB3" w:rsidP="009B3A09">
            <w:pPr>
              <w:rPr>
                <w:bCs w:val="0"/>
              </w:rPr>
            </w:pPr>
          </w:p>
          <w:p w14:paraId="5CF66E0A" w14:textId="77777777" w:rsidR="001D0DB3" w:rsidRDefault="001D0DB3" w:rsidP="009B3A09">
            <w:pPr>
              <w:rPr>
                <w:bCs w:val="0"/>
              </w:rPr>
            </w:pPr>
          </w:p>
          <w:p w14:paraId="28D73057" w14:textId="77777777" w:rsidR="00805021" w:rsidRDefault="00805021" w:rsidP="009B3A09">
            <w:pPr>
              <w:rPr>
                <w:bCs w:val="0"/>
              </w:rPr>
            </w:pPr>
          </w:p>
        </w:tc>
      </w:tr>
    </w:tbl>
    <w:p w14:paraId="4D294CCD" w14:textId="77777777" w:rsidR="00875B0A" w:rsidRPr="0010063B" w:rsidRDefault="00875B0A">
      <w:pPr>
        <w:rPr>
          <w:szCs w:val="18"/>
        </w:rPr>
      </w:pPr>
    </w:p>
    <w:p w14:paraId="301CD8E1" w14:textId="77777777" w:rsidR="00620654" w:rsidRDefault="00620654">
      <w:pPr>
        <w:rPr>
          <w:sz w:val="20"/>
          <w:szCs w:val="18"/>
        </w:rPr>
      </w:pPr>
    </w:p>
    <w:p w14:paraId="205DCA35" w14:textId="5DBD2859" w:rsidR="002E0D0E" w:rsidRPr="00CE6D00" w:rsidRDefault="002E0D0E">
      <w:pPr>
        <w:rPr>
          <w:sz w:val="20"/>
          <w:szCs w:val="18"/>
        </w:rPr>
      </w:pPr>
      <w:r w:rsidRPr="00CE6D00">
        <w:rPr>
          <w:sz w:val="20"/>
          <w:szCs w:val="18"/>
        </w:rPr>
        <w:t xml:space="preserve">*Taken from </w:t>
      </w:r>
      <w:proofErr w:type="gramStart"/>
      <w:r w:rsidRPr="00CE6D00">
        <w:rPr>
          <w:sz w:val="20"/>
          <w:szCs w:val="18"/>
        </w:rPr>
        <w:t>The</w:t>
      </w:r>
      <w:proofErr w:type="gramEnd"/>
      <w:r w:rsidRPr="00CE6D00">
        <w:rPr>
          <w:sz w:val="20"/>
          <w:szCs w:val="18"/>
        </w:rPr>
        <w:t xml:space="preserve"> high-conflict co-parenting survival guide by Megan Hunter &amp; Andrea La Rochelle (2019) and Parenting when separated by John Sharry (</w:t>
      </w:r>
      <w:r w:rsidR="00CE6D00" w:rsidRPr="00CE6D00">
        <w:rPr>
          <w:sz w:val="20"/>
          <w:szCs w:val="18"/>
        </w:rPr>
        <w:t>2014)</w:t>
      </w:r>
    </w:p>
    <w:p w14:paraId="7292F210" w14:textId="77777777" w:rsidR="00355901" w:rsidRPr="00B41604" w:rsidRDefault="00355901">
      <w:pPr>
        <w:rPr>
          <w:sz w:val="20"/>
          <w:szCs w:val="18"/>
        </w:rPr>
      </w:pPr>
    </w:p>
    <w:sectPr w:rsidR="00355901" w:rsidRPr="00B41604" w:rsidSect="00C072CE">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F2C40"/>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17DC0590"/>
    <w:multiLevelType w:val="hybridMultilevel"/>
    <w:tmpl w:val="59B85C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5C28B2"/>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348E775E"/>
    <w:multiLevelType w:val="multilevel"/>
    <w:tmpl w:val="4F16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581C26"/>
    <w:multiLevelType w:val="singleLevel"/>
    <w:tmpl w:val="08090001"/>
    <w:lvl w:ilvl="0">
      <w:start w:val="1"/>
      <w:numFmt w:val="bullet"/>
      <w:lvlText w:val=""/>
      <w:lvlJc w:val="left"/>
      <w:pPr>
        <w:ind w:left="720" w:hanging="360"/>
      </w:pPr>
      <w:rPr>
        <w:rFonts w:ascii="Symbol" w:hAnsi="Symbol" w:hint="default"/>
      </w:rPr>
    </w:lvl>
  </w:abstractNum>
  <w:abstractNum w:abstractNumId="5" w15:restartNumberingAfterBreak="0">
    <w:nsid w:val="3E0A5603"/>
    <w:multiLevelType w:val="singleLevel"/>
    <w:tmpl w:val="08090001"/>
    <w:lvl w:ilvl="0">
      <w:start w:val="1"/>
      <w:numFmt w:val="bullet"/>
      <w:lvlText w:val=""/>
      <w:lvlJc w:val="left"/>
      <w:pPr>
        <w:ind w:left="720" w:hanging="360"/>
      </w:pPr>
      <w:rPr>
        <w:rFonts w:ascii="Symbol" w:hAnsi="Symbol" w:hint="default"/>
      </w:rPr>
    </w:lvl>
  </w:abstractNum>
  <w:abstractNum w:abstractNumId="6" w15:restartNumberingAfterBreak="0">
    <w:nsid w:val="45A47A1A"/>
    <w:multiLevelType w:val="hybridMultilevel"/>
    <w:tmpl w:val="743A5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7B11D0"/>
    <w:multiLevelType w:val="singleLevel"/>
    <w:tmpl w:val="08090001"/>
    <w:lvl w:ilvl="0">
      <w:start w:val="1"/>
      <w:numFmt w:val="bullet"/>
      <w:lvlText w:val=""/>
      <w:lvlJc w:val="left"/>
      <w:pPr>
        <w:ind w:left="720" w:hanging="360"/>
      </w:pPr>
      <w:rPr>
        <w:rFonts w:ascii="Symbol" w:hAnsi="Symbol" w:hint="default"/>
      </w:rPr>
    </w:lvl>
  </w:abstractNum>
  <w:abstractNum w:abstractNumId="8" w15:restartNumberingAfterBreak="0">
    <w:nsid w:val="68717821"/>
    <w:multiLevelType w:val="singleLevel"/>
    <w:tmpl w:val="08090001"/>
    <w:lvl w:ilvl="0">
      <w:start w:val="1"/>
      <w:numFmt w:val="bullet"/>
      <w:lvlText w:val=""/>
      <w:lvlJc w:val="left"/>
      <w:pPr>
        <w:ind w:left="720" w:hanging="360"/>
      </w:pPr>
      <w:rPr>
        <w:rFonts w:ascii="Symbol" w:hAnsi="Symbol" w:hint="default"/>
      </w:rPr>
    </w:lvl>
  </w:abstractNum>
  <w:abstractNum w:abstractNumId="9" w15:restartNumberingAfterBreak="0">
    <w:nsid w:val="6AB32577"/>
    <w:multiLevelType w:val="singleLevel"/>
    <w:tmpl w:val="08090001"/>
    <w:lvl w:ilvl="0">
      <w:start w:val="1"/>
      <w:numFmt w:val="bullet"/>
      <w:lvlText w:val=""/>
      <w:lvlJc w:val="left"/>
      <w:pPr>
        <w:ind w:left="720" w:hanging="360"/>
      </w:pPr>
      <w:rPr>
        <w:rFonts w:ascii="Symbol" w:hAnsi="Symbol" w:hint="default"/>
      </w:rPr>
    </w:lvl>
  </w:abstractNum>
  <w:num w:numId="1" w16cid:durableId="428505622">
    <w:abstractNumId w:val="4"/>
  </w:num>
  <w:num w:numId="2" w16cid:durableId="1994413087">
    <w:abstractNumId w:val="0"/>
  </w:num>
  <w:num w:numId="3" w16cid:durableId="2122651384">
    <w:abstractNumId w:val="9"/>
  </w:num>
  <w:num w:numId="4" w16cid:durableId="1342199749">
    <w:abstractNumId w:val="7"/>
  </w:num>
  <w:num w:numId="5" w16cid:durableId="632754578">
    <w:abstractNumId w:val="2"/>
  </w:num>
  <w:num w:numId="6" w16cid:durableId="1434669346">
    <w:abstractNumId w:val="5"/>
  </w:num>
  <w:num w:numId="7" w16cid:durableId="1398043494">
    <w:abstractNumId w:val="8"/>
  </w:num>
  <w:num w:numId="8" w16cid:durableId="560793564">
    <w:abstractNumId w:val="6"/>
  </w:num>
  <w:num w:numId="9" w16cid:durableId="2116318593">
    <w:abstractNumId w:val="1"/>
  </w:num>
  <w:num w:numId="10" w16cid:durableId="2468879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48DF334-57B6-4938-97AE-44FD02195490}"/>
    <w:docVar w:name="dgnword-drafile" w:val="C:\Users\RUTH~1.JAM\AppData\Local\Temp\draAB34.tmp"/>
    <w:docVar w:name="dgnword-eventsink" w:val="2503937951104"/>
  </w:docVars>
  <w:rsids>
    <w:rsidRoot w:val="00B41604"/>
    <w:rsid w:val="00003E61"/>
    <w:rsid w:val="00004291"/>
    <w:rsid w:val="00026636"/>
    <w:rsid w:val="000E54AA"/>
    <w:rsid w:val="000E6761"/>
    <w:rsid w:val="000F44D7"/>
    <w:rsid w:val="0010063B"/>
    <w:rsid w:val="00141785"/>
    <w:rsid w:val="00146263"/>
    <w:rsid w:val="00160CCB"/>
    <w:rsid w:val="00184243"/>
    <w:rsid w:val="001D0DB3"/>
    <w:rsid w:val="001D3E2F"/>
    <w:rsid w:val="00285D1F"/>
    <w:rsid w:val="0028660C"/>
    <w:rsid w:val="002B3ECE"/>
    <w:rsid w:val="002C3A44"/>
    <w:rsid w:val="002E0D0E"/>
    <w:rsid w:val="00355901"/>
    <w:rsid w:val="003D60DE"/>
    <w:rsid w:val="00404E4E"/>
    <w:rsid w:val="004423FE"/>
    <w:rsid w:val="004444BB"/>
    <w:rsid w:val="00457B77"/>
    <w:rsid w:val="00492CD9"/>
    <w:rsid w:val="004C166D"/>
    <w:rsid w:val="005C2623"/>
    <w:rsid w:val="00620654"/>
    <w:rsid w:val="00635820"/>
    <w:rsid w:val="006B090B"/>
    <w:rsid w:val="0073716A"/>
    <w:rsid w:val="007C1746"/>
    <w:rsid w:val="007F1643"/>
    <w:rsid w:val="00805021"/>
    <w:rsid w:val="008466BD"/>
    <w:rsid w:val="00875B0A"/>
    <w:rsid w:val="008B1BE5"/>
    <w:rsid w:val="008F4988"/>
    <w:rsid w:val="00905602"/>
    <w:rsid w:val="00917B65"/>
    <w:rsid w:val="00992CD2"/>
    <w:rsid w:val="009D6B82"/>
    <w:rsid w:val="009E2B62"/>
    <w:rsid w:val="00A11B72"/>
    <w:rsid w:val="00A16A91"/>
    <w:rsid w:val="00A94B06"/>
    <w:rsid w:val="00AA5378"/>
    <w:rsid w:val="00AC5B66"/>
    <w:rsid w:val="00B306B3"/>
    <w:rsid w:val="00B41604"/>
    <w:rsid w:val="00B6167E"/>
    <w:rsid w:val="00BD235C"/>
    <w:rsid w:val="00BD2B6D"/>
    <w:rsid w:val="00BF4589"/>
    <w:rsid w:val="00C06E91"/>
    <w:rsid w:val="00C072CE"/>
    <w:rsid w:val="00C40884"/>
    <w:rsid w:val="00C53EF2"/>
    <w:rsid w:val="00C666AD"/>
    <w:rsid w:val="00CE6D00"/>
    <w:rsid w:val="00CF69F9"/>
    <w:rsid w:val="00D33D07"/>
    <w:rsid w:val="00D512C2"/>
    <w:rsid w:val="00D845EE"/>
    <w:rsid w:val="00DE087F"/>
    <w:rsid w:val="00DE1960"/>
    <w:rsid w:val="00DE65F0"/>
    <w:rsid w:val="00E65839"/>
    <w:rsid w:val="00E66EB7"/>
    <w:rsid w:val="00EA0349"/>
    <w:rsid w:val="00F1187F"/>
    <w:rsid w:val="00FA0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F3D33"/>
  <w15:chartTrackingRefBased/>
  <w15:docId w15:val="{52982D7B-409E-48F6-8287-0A8EB6F12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6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604"/>
    <w:pPr>
      <w:ind w:left="720"/>
      <w:contextualSpacing/>
    </w:pPr>
  </w:style>
  <w:style w:type="table" w:styleId="TableGrid">
    <w:name w:val="Table Grid"/>
    <w:basedOn w:val="TableNormal"/>
    <w:uiPriority w:val="39"/>
    <w:rsid w:val="00442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716A"/>
    <w:rPr>
      <w:color w:val="0563C1" w:themeColor="hyperlink"/>
      <w:u w:val="single"/>
    </w:rPr>
  </w:style>
  <w:style w:type="character" w:styleId="UnresolvedMention">
    <w:name w:val="Unresolved Mention"/>
    <w:basedOn w:val="DefaultParagraphFont"/>
    <w:uiPriority w:val="99"/>
    <w:semiHidden/>
    <w:unhideWhenUsed/>
    <w:rsid w:val="0073716A"/>
    <w:rPr>
      <w:color w:val="605E5C"/>
      <w:shd w:val="clear" w:color="auto" w:fill="E1DFDD"/>
    </w:rPr>
  </w:style>
  <w:style w:type="paragraph" w:customStyle="1" w:styleId="resources-tagline-text">
    <w:name w:val="resources-tagline-text"/>
    <w:basedOn w:val="Normal"/>
    <w:rsid w:val="00C666AD"/>
    <w:pPr>
      <w:spacing w:before="100" w:beforeAutospacing="1" w:after="100" w:afterAutospacing="1" w:line="240" w:lineRule="auto"/>
    </w:pPr>
    <w:rPr>
      <w:rFonts w:ascii="Times New Roman" w:eastAsia="Times New Roman" w:hAnsi="Times New Roman" w:cs="Times New Roman"/>
      <w:bCs w:val="0"/>
      <w:szCs w:val="24"/>
      <w:lang w:eastAsia="en-GB"/>
    </w:rPr>
  </w:style>
  <w:style w:type="character" w:styleId="Strong">
    <w:name w:val="Strong"/>
    <w:basedOn w:val="DefaultParagraphFont"/>
    <w:uiPriority w:val="22"/>
    <w:qFormat/>
    <w:rsid w:val="00C666AD"/>
    <w:rPr>
      <w:b/>
      <w:bCs w:val="0"/>
    </w:rPr>
  </w:style>
  <w:style w:type="paragraph" w:styleId="NormalWeb">
    <w:name w:val="Normal (Web)"/>
    <w:basedOn w:val="Normal"/>
    <w:uiPriority w:val="99"/>
    <w:semiHidden/>
    <w:unhideWhenUsed/>
    <w:rsid w:val="00C666AD"/>
    <w:pPr>
      <w:spacing w:before="100" w:beforeAutospacing="1" w:after="100" w:afterAutospacing="1" w:line="240" w:lineRule="auto"/>
    </w:pPr>
    <w:rPr>
      <w:rFonts w:ascii="Times New Roman" w:eastAsia="Times New Roman" w:hAnsi="Times New Roman" w:cs="Times New Roman"/>
      <w:bCs w:val="0"/>
      <w:szCs w:val="24"/>
      <w:lang w:eastAsia="en-GB"/>
    </w:rPr>
  </w:style>
  <w:style w:type="character" w:styleId="Emphasis">
    <w:name w:val="Emphasis"/>
    <w:basedOn w:val="DefaultParagraphFont"/>
    <w:uiPriority w:val="20"/>
    <w:qFormat/>
    <w:rsid w:val="00C666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091070">
      <w:bodyDiv w:val="1"/>
      <w:marLeft w:val="0"/>
      <w:marRight w:val="0"/>
      <w:marTop w:val="0"/>
      <w:marBottom w:val="0"/>
      <w:divBdr>
        <w:top w:val="none" w:sz="0" w:space="0" w:color="auto"/>
        <w:left w:val="none" w:sz="0" w:space="0" w:color="auto"/>
        <w:bottom w:val="none" w:sz="0" w:space="0" w:color="auto"/>
        <w:right w:val="none" w:sz="0" w:space="0" w:color="auto"/>
      </w:divBdr>
      <w:divsChild>
        <w:div w:id="1252347638">
          <w:marLeft w:val="0"/>
          <w:marRight w:val="0"/>
          <w:marTop w:val="0"/>
          <w:marBottom w:val="315"/>
          <w:divBdr>
            <w:top w:val="none" w:sz="0" w:space="0" w:color="auto"/>
            <w:left w:val="none" w:sz="0" w:space="0" w:color="auto"/>
            <w:bottom w:val="none" w:sz="0" w:space="0" w:color="auto"/>
            <w:right w:val="none" w:sz="0" w:space="0" w:color="auto"/>
          </w:divBdr>
          <w:divsChild>
            <w:div w:id="69083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neplusone.org.uk/separating-bet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ppclose.com/" TargetMode="External"/><Relationship Id="rId5" Type="http://schemas.openxmlformats.org/officeDocument/2006/relationships/hyperlink" Target="https://www.bing.com/ck/a?!&amp;&amp;p=6cbe2729f98c30e1JmltdHM9MTcxMjEwMjQwMCZpZ3VpZD0xMzRjZGRjOC1kNGEzLTY3ZjItMTExNC1jZjYyZDUxODY2NTUmaW5zaWQ9NTIxOA&amp;ptn=3&amp;ver=2&amp;hsh=3&amp;fclid=134cddc8-d4a3-67f2-1114-cf62d5186655&amp;psq=family+wizard&amp;u=a1aHR0cHM6Ly93d3cub3VyZmFtaWx5d2l6YXJkLmNvLnVrLw&amp;ntb=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26</cp:revision>
  <dcterms:created xsi:type="dcterms:W3CDTF">2024-04-03T10:17:00Z</dcterms:created>
  <dcterms:modified xsi:type="dcterms:W3CDTF">2024-04-08T09:00:00Z</dcterms:modified>
</cp:coreProperties>
</file>