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6FA53" w14:textId="77777777" w:rsidR="00AC46B4" w:rsidRDefault="00AC46B4" w:rsidP="00AC46B4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Somerset Toolkit </w:t>
      </w:r>
    </w:p>
    <w:p w14:paraId="732C1C27" w14:textId="21F9E947" w:rsidR="00AC46B4" w:rsidRPr="00D9734C" w:rsidRDefault="00AC46B4" w:rsidP="00AC46B4">
      <w:pPr>
        <w:rPr>
          <w:rFonts w:ascii="Arial" w:hAnsi="Arial" w:cs="Arial"/>
          <w:sz w:val="24"/>
        </w:rPr>
      </w:pPr>
      <w:r w:rsidRPr="00D9734C">
        <w:rPr>
          <w:rFonts w:ascii="Arial" w:hAnsi="Arial" w:cs="Arial"/>
          <w:b/>
          <w:sz w:val="24"/>
        </w:rPr>
        <w:t>Relationship Scaling Tool</w:t>
      </w:r>
    </w:p>
    <w:p w14:paraId="7E40F2FC" w14:textId="77777777" w:rsidR="00AC46B4" w:rsidRPr="00D9734C" w:rsidRDefault="00AC46B4" w:rsidP="00AC46B4">
      <w:pPr>
        <w:rPr>
          <w:rFonts w:ascii="Arial" w:hAnsi="Arial" w:cs="Arial"/>
          <w:sz w:val="24"/>
        </w:rPr>
      </w:pPr>
      <w:r w:rsidRPr="00D9734C">
        <w:rPr>
          <w:rFonts w:ascii="Arial" w:hAnsi="Arial" w:cs="Arial"/>
          <w:sz w:val="24"/>
        </w:rPr>
        <w:t>This can be used to explore how each person wrote their relationship on the scale below and can highlight the differences in how each person is experiencing their relationship.</w:t>
      </w:r>
    </w:p>
    <w:p w14:paraId="1CB6A044" w14:textId="77777777" w:rsidR="00AC46B4" w:rsidRPr="00D9734C" w:rsidRDefault="00AC46B4" w:rsidP="00AC46B4">
      <w:pPr>
        <w:rPr>
          <w:rFonts w:ascii="Arial" w:hAnsi="Arial" w:cs="Arial"/>
          <w:sz w:val="24"/>
        </w:rPr>
      </w:pPr>
    </w:p>
    <w:p w14:paraId="252F07C7" w14:textId="77777777" w:rsidR="00AC46B4" w:rsidRPr="00D9734C" w:rsidRDefault="00AC46B4" w:rsidP="00AC46B4">
      <w:pPr>
        <w:rPr>
          <w:rFonts w:ascii="Arial" w:hAnsi="Arial" w:cs="Arial"/>
          <w:sz w:val="24"/>
        </w:rPr>
      </w:pPr>
      <w:r w:rsidRPr="00D9734C">
        <w:rPr>
          <w:rFonts w:ascii="Arial" w:hAnsi="Arial" w:cs="Arial"/>
          <w:sz w:val="24"/>
        </w:rPr>
        <w:t>How would you scale your relationship now?</w:t>
      </w:r>
      <w:r w:rsidRPr="00D9734C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9264" behindDoc="1" locked="0" layoutInCell="1" allowOverlap="1" wp14:anchorId="552F2C3E" wp14:editId="0DC13472">
            <wp:simplePos x="0" y="0"/>
            <wp:positionH relativeFrom="column">
              <wp:posOffset>2540</wp:posOffset>
            </wp:positionH>
            <wp:positionV relativeFrom="paragraph">
              <wp:posOffset>-1270</wp:posOffset>
            </wp:positionV>
            <wp:extent cx="9667875" cy="1776730"/>
            <wp:effectExtent l="0" t="0" r="9525" b="0"/>
            <wp:wrapTight wrapText="bothSides">
              <wp:wrapPolygon edited="0">
                <wp:start x="1915" y="4863"/>
                <wp:lineTo x="0" y="5327"/>
                <wp:lineTo x="0" y="12969"/>
                <wp:lineTo x="20727" y="15285"/>
                <wp:lineTo x="20940" y="15285"/>
                <wp:lineTo x="21579" y="11117"/>
                <wp:lineTo x="21579" y="10190"/>
                <wp:lineTo x="21408" y="9032"/>
                <wp:lineTo x="21494" y="6253"/>
                <wp:lineTo x="16940" y="5327"/>
                <wp:lineTo x="2128" y="4863"/>
                <wp:lineTo x="1915" y="4863"/>
              </wp:wrapPolygon>
            </wp:wrapTight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anchor>
        </w:drawing>
      </w:r>
    </w:p>
    <w:p w14:paraId="184A242E" w14:textId="77777777" w:rsidR="00AC46B4" w:rsidRPr="00D9734C" w:rsidRDefault="00AC46B4" w:rsidP="00AC46B4">
      <w:pPr>
        <w:rPr>
          <w:rFonts w:ascii="Arial" w:hAnsi="Arial" w:cs="Arial"/>
          <w:sz w:val="24"/>
        </w:rPr>
      </w:pPr>
    </w:p>
    <w:p w14:paraId="6F5AA5BE" w14:textId="77777777" w:rsidR="00AC46B4" w:rsidRPr="00D9734C" w:rsidRDefault="00AC46B4" w:rsidP="00AC46B4">
      <w:pPr>
        <w:rPr>
          <w:rFonts w:ascii="Arial" w:hAnsi="Arial" w:cs="Arial"/>
          <w:sz w:val="24"/>
        </w:rPr>
      </w:pPr>
    </w:p>
    <w:p w14:paraId="03954A3C" w14:textId="77777777" w:rsidR="00AC46B4" w:rsidRPr="00D9734C" w:rsidRDefault="00AC46B4" w:rsidP="00AC46B4">
      <w:pPr>
        <w:rPr>
          <w:rFonts w:ascii="Arial" w:hAnsi="Arial" w:cs="Arial"/>
          <w:sz w:val="24"/>
        </w:rPr>
      </w:pPr>
    </w:p>
    <w:p w14:paraId="114D9BF8" w14:textId="77777777" w:rsidR="00AC46B4" w:rsidRPr="00D9734C" w:rsidRDefault="00AC46B4" w:rsidP="00AC46B4">
      <w:pPr>
        <w:rPr>
          <w:rFonts w:ascii="Arial" w:hAnsi="Arial" w:cs="Arial"/>
          <w:sz w:val="24"/>
        </w:rPr>
      </w:pPr>
    </w:p>
    <w:p w14:paraId="69652719" w14:textId="77777777" w:rsidR="00AC46B4" w:rsidRPr="00D9734C" w:rsidRDefault="00AC46B4" w:rsidP="00AC46B4">
      <w:pPr>
        <w:rPr>
          <w:rFonts w:ascii="Arial" w:hAnsi="Arial" w:cs="Arial"/>
          <w:sz w:val="24"/>
        </w:rPr>
      </w:pPr>
      <w:r w:rsidRPr="00D9734C">
        <w:rPr>
          <w:rFonts w:ascii="Arial" w:hAnsi="Arial" w:cs="Arial"/>
          <w:sz w:val="24"/>
        </w:rPr>
        <w:t>Thinking points to consider how it might look if things were better:</w:t>
      </w:r>
    </w:p>
    <w:p w14:paraId="6899D826" w14:textId="77777777" w:rsidR="00AC46B4" w:rsidRPr="00D9734C" w:rsidRDefault="00AC46B4" w:rsidP="00AC46B4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D9734C">
        <w:rPr>
          <w:rFonts w:ascii="Arial" w:hAnsi="Arial" w:cs="Arial"/>
          <w:sz w:val="24"/>
        </w:rPr>
        <w:t>Does this scale ever change?</w:t>
      </w:r>
    </w:p>
    <w:p w14:paraId="7106237C" w14:textId="77777777" w:rsidR="00AC46B4" w:rsidRPr="00D9734C" w:rsidRDefault="00AC46B4" w:rsidP="00AC46B4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D9734C">
        <w:rPr>
          <w:rFonts w:ascii="Arial" w:hAnsi="Arial" w:cs="Arial"/>
          <w:sz w:val="24"/>
        </w:rPr>
        <w:t>What do you think you could change?</w:t>
      </w:r>
    </w:p>
    <w:p w14:paraId="138C4BA7" w14:textId="77777777" w:rsidR="00AC46B4" w:rsidRPr="00D9734C" w:rsidRDefault="00AC46B4" w:rsidP="00AC46B4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D9734C">
        <w:rPr>
          <w:rFonts w:ascii="Arial" w:hAnsi="Arial" w:cs="Arial"/>
          <w:sz w:val="24"/>
        </w:rPr>
        <w:t>What do you think you might need to move along the scale?</w:t>
      </w:r>
    </w:p>
    <w:p w14:paraId="083F0609" w14:textId="77777777" w:rsidR="00AC46B4" w:rsidRPr="00D9734C" w:rsidRDefault="00AC46B4" w:rsidP="00AC46B4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D9734C">
        <w:rPr>
          <w:rFonts w:ascii="Arial" w:hAnsi="Arial" w:cs="Arial"/>
          <w:sz w:val="24"/>
        </w:rPr>
        <w:t>What do you think your partner might need to move along the scale?</w:t>
      </w:r>
    </w:p>
    <w:p w14:paraId="74D73BDE" w14:textId="77777777" w:rsidR="00AC46B4" w:rsidRPr="00D9734C" w:rsidRDefault="00AC46B4" w:rsidP="00AC46B4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D9734C">
        <w:rPr>
          <w:rFonts w:ascii="Arial" w:hAnsi="Arial" w:cs="Arial"/>
          <w:sz w:val="24"/>
        </w:rPr>
        <w:t>When an argument is taking place, how have you resolved this?</w:t>
      </w:r>
    </w:p>
    <w:p w14:paraId="0020A11F" w14:textId="77777777" w:rsidR="00AC46B4" w:rsidRPr="00D9734C" w:rsidRDefault="00AC46B4" w:rsidP="00AC46B4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D9734C">
        <w:rPr>
          <w:rFonts w:ascii="Arial" w:hAnsi="Arial" w:cs="Arial"/>
          <w:sz w:val="24"/>
        </w:rPr>
        <w:t>When discussions have gone well and haven’t escalated into arguments, what could you take from this?</w:t>
      </w:r>
    </w:p>
    <w:p w14:paraId="7F08BF6C" w14:textId="655CFCCA" w:rsidR="002C3A44" w:rsidRDefault="002C3A44" w:rsidP="00AC46B4"/>
    <w:sectPr w:rsidR="002C3A44" w:rsidSect="00AC46B4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E4F92"/>
    <w:multiLevelType w:val="hybridMultilevel"/>
    <w:tmpl w:val="928C7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295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E590E2A-37D9-49EF-AF34-76C316A14080}"/>
    <w:docVar w:name="dgnword-drafile" w:val="C:\Users\RUTH~1.JAM\AppData\Local\Temp\dra6BEE.tmp"/>
    <w:docVar w:name="dgnword-eventsink" w:val="2391249402800"/>
  </w:docVars>
  <w:rsids>
    <w:rsidRoot w:val="00AC46B4"/>
    <w:rsid w:val="00146263"/>
    <w:rsid w:val="002C3A44"/>
    <w:rsid w:val="00A16A91"/>
    <w:rsid w:val="00AC46B4"/>
    <w:rsid w:val="00F1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23F03"/>
  <w15:chartTrackingRefBased/>
  <w15:docId w15:val="{8337D588-FF74-4CD9-9C79-F1395A99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6B4"/>
    <w:rPr>
      <w:rFonts w:asciiTheme="minorHAnsi" w:hAnsiTheme="minorHAnsi"/>
      <w:bCs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4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556A54F-02F8-4D4B-B197-CCF5C39F9FB6}" type="doc">
      <dgm:prSet loTypeId="urn:microsoft.com/office/officeart/2005/8/layout/hProcess11" loCatId="process" qsTypeId="urn:microsoft.com/office/officeart/2005/8/quickstyle/simple1" qsCatId="simple" csTypeId="urn:microsoft.com/office/officeart/2005/8/colors/accent3_1" csCatId="accent3" phldr="1"/>
      <dgm:spPr/>
    </dgm:pt>
    <dgm:pt modelId="{032E6B48-D130-4D54-9771-B6E98FCB5B9C}">
      <dgm:prSet phldrT="[Text]"/>
      <dgm:spPr/>
      <dgm:t>
        <a:bodyPr/>
        <a:lstStyle/>
        <a:p>
          <a:r>
            <a:rPr lang="en-GB"/>
            <a:t>Distressed/unhappy</a:t>
          </a:r>
        </a:p>
      </dgm:t>
    </dgm:pt>
    <dgm:pt modelId="{6CAAD392-2C02-46C4-B31A-C4E44252AB4E}" type="parTrans" cxnId="{B8F5DF2F-0B7A-4CD5-B581-CB35292BD129}">
      <dgm:prSet/>
      <dgm:spPr/>
      <dgm:t>
        <a:bodyPr/>
        <a:lstStyle/>
        <a:p>
          <a:endParaRPr lang="en-GB"/>
        </a:p>
      </dgm:t>
    </dgm:pt>
    <dgm:pt modelId="{B7893647-A223-4212-8F48-1909A3F80331}" type="sibTrans" cxnId="{B8F5DF2F-0B7A-4CD5-B581-CB35292BD129}">
      <dgm:prSet/>
      <dgm:spPr/>
      <dgm:t>
        <a:bodyPr/>
        <a:lstStyle/>
        <a:p>
          <a:endParaRPr lang="en-GB"/>
        </a:p>
      </dgm:t>
    </dgm:pt>
    <dgm:pt modelId="{CFAF6A17-7F88-4631-8D09-FD51015A1BAC}">
      <dgm:prSet phldrT="[Text]"/>
      <dgm:spPr/>
      <dgm:t>
        <a:bodyPr/>
        <a:lstStyle/>
        <a:p>
          <a:r>
            <a:rPr lang="en-GB"/>
            <a:t>Very happy</a:t>
          </a:r>
        </a:p>
      </dgm:t>
    </dgm:pt>
    <dgm:pt modelId="{E631A28C-873F-4129-B15C-FAD45E1508AF}" type="parTrans" cxnId="{AB5CE47C-A41B-4A36-8B3F-3628F21F4243}">
      <dgm:prSet/>
      <dgm:spPr/>
      <dgm:t>
        <a:bodyPr/>
        <a:lstStyle/>
        <a:p>
          <a:endParaRPr lang="en-GB"/>
        </a:p>
      </dgm:t>
    </dgm:pt>
    <dgm:pt modelId="{05D448EA-7E4F-488D-932C-47C1D80C4611}" type="sibTrans" cxnId="{AB5CE47C-A41B-4A36-8B3F-3628F21F4243}">
      <dgm:prSet/>
      <dgm:spPr/>
      <dgm:t>
        <a:bodyPr/>
        <a:lstStyle/>
        <a:p>
          <a:endParaRPr lang="en-GB"/>
        </a:p>
      </dgm:t>
    </dgm:pt>
    <dgm:pt modelId="{0AF42A44-2FE2-417E-AC16-D9193098CD16}">
      <dgm:prSet phldrT="[Text]"/>
      <dgm:spPr/>
      <dgm:t>
        <a:bodyPr/>
        <a:lstStyle/>
        <a:p>
          <a:endParaRPr lang="en-GB"/>
        </a:p>
      </dgm:t>
    </dgm:pt>
    <dgm:pt modelId="{D3C51FA1-47A1-4AAD-AA6F-70AEDBE70890}" type="parTrans" cxnId="{8D4B89C9-5A41-4ED9-86C7-F4CCC675FCB9}">
      <dgm:prSet/>
      <dgm:spPr/>
      <dgm:t>
        <a:bodyPr/>
        <a:lstStyle/>
        <a:p>
          <a:endParaRPr lang="en-GB"/>
        </a:p>
      </dgm:t>
    </dgm:pt>
    <dgm:pt modelId="{DFFFFFB5-5C7E-4375-A942-3D372F504B31}" type="sibTrans" cxnId="{8D4B89C9-5A41-4ED9-86C7-F4CCC675FCB9}">
      <dgm:prSet/>
      <dgm:spPr/>
      <dgm:t>
        <a:bodyPr/>
        <a:lstStyle/>
        <a:p>
          <a:endParaRPr lang="en-GB"/>
        </a:p>
      </dgm:t>
    </dgm:pt>
    <dgm:pt modelId="{6E26C0F3-53F5-4B25-9826-8117F68CBC2F}">
      <dgm:prSet phldrT="[Text]"/>
      <dgm:spPr/>
      <dgm:t>
        <a:bodyPr/>
        <a:lstStyle/>
        <a:p>
          <a:endParaRPr lang="en-GB"/>
        </a:p>
      </dgm:t>
    </dgm:pt>
    <dgm:pt modelId="{6323C454-A246-4017-A7CD-836CB8184008}" type="parTrans" cxnId="{4AC7CF59-4A72-4A6C-BA75-BD474B044B2F}">
      <dgm:prSet/>
      <dgm:spPr/>
      <dgm:t>
        <a:bodyPr/>
        <a:lstStyle/>
        <a:p>
          <a:endParaRPr lang="en-GB"/>
        </a:p>
      </dgm:t>
    </dgm:pt>
    <dgm:pt modelId="{8A5CEB15-15AA-4911-974A-56A02C7AFCAD}" type="sibTrans" cxnId="{4AC7CF59-4A72-4A6C-BA75-BD474B044B2F}">
      <dgm:prSet/>
      <dgm:spPr/>
      <dgm:t>
        <a:bodyPr/>
        <a:lstStyle/>
        <a:p>
          <a:endParaRPr lang="en-GB"/>
        </a:p>
      </dgm:t>
    </dgm:pt>
    <dgm:pt modelId="{23B5D051-6C31-4DA4-B64D-61A7AD7C645C}">
      <dgm:prSet phldrT="[Text]"/>
      <dgm:spPr/>
      <dgm:t>
        <a:bodyPr/>
        <a:lstStyle/>
        <a:p>
          <a:endParaRPr lang="en-GB"/>
        </a:p>
      </dgm:t>
    </dgm:pt>
    <dgm:pt modelId="{42664E89-7890-4D79-B4CD-EE7905293216}" type="parTrans" cxnId="{6E662A9D-19A8-45D1-8E8A-ECE9C85B3225}">
      <dgm:prSet/>
      <dgm:spPr/>
      <dgm:t>
        <a:bodyPr/>
        <a:lstStyle/>
        <a:p>
          <a:endParaRPr lang="en-GB"/>
        </a:p>
      </dgm:t>
    </dgm:pt>
    <dgm:pt modelId="{71C5DE4D-626C-492D-A919-D09B414D6FEA}" type="sibTrans" cxnId="{6E662A9D-19A8-45D1-8E8A-ECE9C85B3225}">
      <dgm:prSet/>
      <dgm:spPr/>
      <dgm:t>
        <a:bodyPr/>
        <a:lstStyle/>
        <a:p>
          <a:endParaRPr lang="en-GB"/>
        </a:p>
      </dgm:t>
    </dgm:pt>
    <dgm:pt modelId="{AB7341AA-CF67-48AE-AFCE-BBD02A62634A}" type="pres">
      <dgm:prSet presAssocID="{2556A54F-02F8-4D4B-B197-CCF5C39F9FB6}" presName="Name0" presStyleCnt="0">
        <dgm:presLayoutVars>
          <dgm:dir/>
          <dgm:resizeHandles val="exact"/>
        </dgm:presLayoutVars>
      </dgm:prSet>
      <dgm:spPr/>
    </dgm:pt>
    <dgm:pt modelId="{C5827A9C-EF92-41DE-8B51-A3BE97234260}" type="pres">
      <dgm:prSet presAssocID="{2556A54F-02F8-4D4B-B197-CCF5C39F9FB6}" presName="arrow" presStyleLbl="bgShp" presStyleIdx="0" presStyleCnt="1"/>
      <dgm:spPr/>
    </dgm:pt>
    <dgm:pt modelId="{DB079541-9CB8-42DC-87B0-E4B269935F0A}" type="pres">
      <dgm:prSet presAssocID="{2556A54F-02F8-4D4B-B197-CCF5C39F9FB6}" presName="points" presStyleCnt="0"/>
      <dgm:spPr/>
    </dgm:pt>
    <dgm:pt modelId="{E0ADAE40-8864-48DF-B12E-DA1D5F589F97}" type="pres">
      <dgm:prSet presAssocID="{032E6B48-D130-4D54-9771-B6E98FCB5B9C}" presName="compositeA" presStyleCnt="0"/>
      <dgm:spPr/>
    </dgm:pt>
    <dgm:pt modelId="{4679AE96-6E83-4249-AE9C-345DC7C0419B}" type="pres">
      <dgm:prSet presAssocID="{032E6B48-D130-4D54-9771-B6E98FCB5B9C}" presName="textA" presStyleLbl="revTx" presStyleIdx="0" presStyleCnt="5">
        <dgm:presLayoutVars>
          <dgm:bulletEnabled val="1"/>
        </dgm:presLayoutVars>
      </dgm:prSet>
      <dgm:spPr/>
    </dgm:pt>
    <dgm:pt modelId="{ED39AA5B-42C5-45B4-B3AB-B3F6F85920F2}" type="pres">
      <dgm:prSet presAssocID="{032E6B48-D130-4D54-9771-B6E98FCB5B9C}" presName="circleA" presStyleLbl="node1" presStyleIdx="0" presStyleCnt="5"/>
      <dgm:spPr/>
    </dgm:pt>
    <dgm:pt modelId="{CB5FE7D5-6103-44D0-B615-0B2178140CA1}" type="pres">
      <dgm:prSet presAssocID="{032E6B48-D130-4D54-9771-B6E98FCB5B9C}" presName="spaceA" presStyleCnt="0"/>
      <dgm:spPr/>
    </dgm:pt>
    <dgm:pt modelId="{8F2104AF-C3D0-4888-9F08-A85A941C1629}" type="pres">
      <dgm:prSet presAssocID="{B7893647-A223-4212-8F48-1909A3F80331}" presName="space" presStyleCnt="0"/>
      <dgm:spPr/>
    </dgm:pt>
    <dgm:pt modelId="{D9BCE727-0EDC-432B-80E1-A43808610026}" type="pres">
      <dgm:prSet presAssocID="{6E26C0F3-53F5-4B25-9826-8117F68CBC2F}" presName="compositeB" presStyleCnt="0"/>
      <dgm:spPr/>
    </dgm:pt>
    <dgm:pt modelId="{79354E51-FDAB-42A8-947F-A73E5BE920EA}" type="pres">
      <dgm:prSet presAssocID="{6E26C0F3-53F5-4B25-9826-8117F68CBC2F}" presName="textB" presStyleLbl="revTx" presStyleIdx="1" presStyleCnt="5">
        <dgm:presLayoutVars>
          <dgm:bulletEnabled val="1"/>
        </dgm:presLayoutVars>
      </dgm:prSet>
      <dgm:spPr/>
    </dgm:pt>
    <dgm:pt modelId="{F4AB31A9-FB50-4398-B3E2-004CA8225119}" type="pres">
      <dgm:prSet presAssocID="{6E26C0F3-53F5-4B25-9826-8117F68CBC2F}" presName="circleB" presStyleLbl="node1" presStyleIdx="1" presStyleCnt="5"/>
      <dgm:spPr/>
    </dgm:pt>
    <dgm:pt modelId="{7A4E9811-CDA6-4A43-94FE-C5D01C5F830D}" type="pres">
      <dgm:prSet presAssocID="{6E26C0F3-53F5-4B25-9826-8117F68CBC2F}" presName="spaceB" presStyleCnt="0"/>
      <dgm:spPr/>
    </dgm:pt>
    <dgm:pt modelId="{65334BDC-7A76-47D3-95C0-1A09D40D4A77}" type="pres">
      <dgm:prSet presAssocID="{8A5CEB15-15AA-4911-974A-56A02C7AFCAD}" presName="space" presStyleCnt="0"/>
      <dgm:spPr/>
    </dgm:pt>
    <dgm:pt modelId="{C0714110-A103-472F-8D26-ADD92599ADEB}" type="pres">
      <dgm:prSet presAssocID="{23B5D051-6C31-4DA4-B64D-61A7AD7C645C}" presName="compositeA" presStyleCnt="0"/>
      <dgm:spPr/>
    </dgm:pt>
    <dgm:pt modelId="{9E690599-1510-486A-BE2D-4EEC60ECBE75}" type="pres">
      <dgm:prSet presAssocID="{23B5D051-6C31-4DA4-B64D-61A7AD7C645C}" presName="textA" presStyleLbl="revTx" presStyleIdx="2" presStyleCnt="5">
        <dgm:presLayoutVars>
          <dgm:bulletEnabled val="1"/>
        </dgm:presLayoutVars>
      </dgm:prSet>
      <dgm:spPr/>
    </dgm:pt>
    <dgm:pt modelId="{2784ABC0-3177-422E-A953-CD498C08512A}" type="pres">
      <dgm:prSet presAssocID="{23B5D051-6C31-4DA4-B64D-61A7AD7C645C}" presName="circleA" presStyleLbl="node1" presStyleIdx="2" presStyleCnt="5"/>
      <dgm:spPr/>
    </dgm:pt>
    <dgm:pt modelId="{79061553-0143-4651-83BB-DC96B6BE20CC}" type="pres">
      <dgm:prSet presAssocID="{23B5D051-6C31-4DA4-B64D-61A7AD7C645C}" presName="spaceA" presStyleCnt="0"/>
      <dgm:spPr/>
    </dgm:pt>
    <dgm:pt modelId="{63B837B6-FFAC-4FA0-8023-505EFCD5DF8B}" type="pres">
      <dgm:prSet presAssocID="{71C5DE4D-626C-492D-A919-D09B414D6FEA}" presName="space" presStyleCnt="0"/>
      <dgm:spPr/>
    </dgm:pt>
    <dgm:pt modelId="{09A1FAEB-773B-40DF-B685-DC2A1FCF4F50}" type="pres">
      <dgm:prSet presAssocID="{0AF42A44-2FE2-417E-AC16-D9193098CD16}" presName="compositeB" presStyleCnt="0"/>
      <dgm:spPr/>
    </dgm:pt>
    <dgm:pt modelId="{13B805D3-6844-4F72-816A-43E5159AB830}" type="pres">
      <dgm:prSet presAssocID="{0AF42A44-2FE2-417E-AC16-D9193098CD16}" presName="textB" presStyleLbl="revTx" presStyleIdx="3" presStyleCnt="5">
        <dgm:presLayoutVars>
          <dgm:bulletEnabled val="1"/>
        </dgm:presLayoutVars>
      </dgm:prSet>
      <dgm:spPr/>
    </dgm:pt>
    <dgm:pt modelId="{3DA6A77D-3960-48A5-8A04-1E11BC5667C0}" type="pres">
      <dgm:prSet presAssocID="{0AF42A44-2FE2-417E-AC16-D9193098CD16}" presName="circleB" presStyleLbl="node1" presStyleIdx="3" presStyleCnt="5"/>
      <dgm:spPr/>
    </dgm:pt>
    <dgm:pt modelId="{10E16C3F-C0FE-46B4-B3AA-D8E979881CB0}" type="pres">
      <dgm:prSet presAssocID="{0AF42A44-2FE2-417E-AC16-D9193098CD16}" presName="spaceB" presStyleCnt="0"/>
      <dgm:spPr/>
    </dgm:pt>
    <dgm:pt modelId="{B74BEE86-3A35-4FB8-A811-519FE74461C4}" type="pres">
      <dgm:prSet presAssocID="{DFFFFFB5-5C7E-4375-A942-3D372F504B31}" presName="space" presStyleCnt="0"/>
      <dgm:spPr/>
    </dgm:pt>
    <dgm:pt modelId="{2161C5D2-72A5-4366-85F8-69AA1197BF99}" type="pres">
      <dgm:prSet presAssocID="{CFAF6A17-7F88-4631-8D09-FD51015A1BAC}" presName="compositeA" presStyleCnt="0"/>
      <dgm:spPr/>
    </dgm:pt>
    <dgm:pt modelId="{6D106B83-8E8F-4673-A39C-17C02095D3BF}" type="pres">
      <dgm:prSet presAssocID="{CFAF6A17-7F88-4631-8D09-FD51015A1BAC}" presName="textA" presStyleLbl="revTx" presStyleIdx="4" presStyleCnt="5">
        <dgm:presLayoutVars>
          <dgm:bulletEnabled val="1"/>
        </dgm:presLayoutVars>
      </dgm:prSet>
      <dgm:spPr/>
    </dgm:pt>
    <dgm:pt modelId="{0C581D29-2EDB-4408-8D14-446A82C4FC02}" type="pres">
      <dgm:prSet presAssocID="{CFAF6A17-7F88-4631-8D09-FD51015A1BAC}" presName="circleA" presStyleLbl="node1" presStyleIdx="4" presStyleCnt="5"/>
      <dgm:spPr/>
    </dgm:pt>
    <dgm:pt modelId="{CEC12663-44ED-496F-97CB-60F758E3E6AD}" type="pres">
      <dgm:prSet presAssocID="{CFAF6A17-7F88-4631-8D09-FD51015A1BAC}" presName="spaceA" presStyleCnt="0"/>
      <dgm:spPr/>
    </dgm:pt>
  </dgm:ptLst>
  <dgm:cxnLst>
    <dgm:cxn modelId="{62135311-8294-495C-9B1D-E092D51C1A09}" type="presOf" srcId="{CFAF6A17-7F88-4631-8D09-FD51015A1BAC}" destId="{6D106B83-8E8F-4673-A39C-17C02095D3BF}" srcOrd="0" destOrd="0" presId="urn:microsoft.com/office/officeart/2005/8/layout/hProcess11"/>
    <dgm:cxn modelId="{3D9A3717-55E5-41F1-8ED0-DDDBBFE0DE73}" type="presOf" srcId="{2556A54F-02F8-4D4B-B197-CCF5C39F9FB6}" destId="{AB7341AA-CF67-48AE-AFCE-BBD02A62634A}" srcOrd="0" destOrd="0" presId="urn:microsoft.com/office/officeart/2005/8/layout/hProcess11"/>
    <dgm:cxn modelId="{4FB15918-D7FC-4F04-8585-C14F743668B3}" type="presOf" srcId="{6E26C0F3-53F5-4B25-9826-8117F68CBC2F}" destId="{79354E51-FDAB-42A8-947F-A73E5BE920EA}" srcOrd="0" destOrd="0" presId="urn:microsoft.com/office/officeart/2005/8/layout/hProcess11"/>
    <dgm:cxn modelId="{B8F5DF2F-0B7A-4CD5-B581-CB35292BD129}" srcId="{2556A54F-02F8-4D4B-B197-CCF5C39F9FB6}" destId="{032E6B48-D130-4D54-9771-B6E98FCB5B9C}" srcOrd="0" destOrd="0" parTransId="{6CAAD392-2C02-46C4-B31A-C4E44252AB4E}" sibTransId="{B7893647-A223-4212-8F48-1909A3F80331}"/>
    <dgm:cxn modelId="{A7C15762-AEC6-49CB-A22F-4CEF14004D87}" type="presOf" srcId="{23B5D051-6C31-4DA4-B64D-61A7AD7C645C}" destId="{9E690599-1510-486A-BE2D-4EEC60ECBE75}" srcOrd="0" destOrd="0" presId="urn:microsoft.com/office/officeart/2005/8/layout/hProcess11"/>
    <dgm:cxn modelId="{4AC7CF59-4A72-4A6C-BA75-BD474B044B2F}" srcId="{2556A54F-02F8-4D4B-B197-CCF5C39F9FB6}" destId="{6E26C0F3-53F5-4B25-9826-8117F68CBC2F}" srcOrd="1" destOrd="0" parTransId="{6323C454-A246-4017-A7CD-836CB8184008}" sibTransId="{8A5CEB15-15AA-4911-974A-56A02C7AFCAD}"/>
    <dgm:cxn modelId="{AB5CE47C-A41B-4A36-8B3F-3628F21F4243}" srcId="{2556A54F-02F8-4D4B-B197-CCF5C39F9FB6}" destId="{CFAF6A17-7F88-4631-8D09-FD51015A1BAC}" srcOrd="4" destOrd="0" parTransId="{E631A28C-873F-4129-B15C-FAD45E1508AF}" sibTransId="{05D448EA-7E4F-488D-932C-47C1D80C4611}"/>
    <dgm:cxn modelId="{6E662A9D-19A8-45D1-8E8A-ECE9C85B3225}" srcId="{2556A54F-02F8-4D4B-B197-CCF5C39F9FB6}" destId="{23B5D051-6C31-4DA4-B64D-61A7AD7C645C}" srcOrd="2" destOrd="0" parTransId="{42664E89-7890-4D79-B4CD-EE7905293216}" sibTransId="{71C5DE4D-626C-492D-A919-D09B414D6FEA}"/>
    <dgm:cxn modelId="{6B4004B3-A60E-4B3B-8157-957491CCD792}" type="presOf" srcId="{032E6B48-D130-4D54-9771-B6E98FCB5B9C}" destId="{4679AE96-6E83-4249-AE9C-345DC7C0419B}" srcOrd="0" destOrd="0" presId="urn:microsoft.com/office/officeart/2005/8/layout/hProcess11"/>
    <dgm:cxn modelId="{63A1CDC6-5FAF-4AD2-BB03-EAF46B887F96}" type="presOf" srcId="{0AF42A44-2FE2-417E-AC16-D9193098CD16}" destId="{13B805D3-6844-4F72-816A-43E5159AB830}" srcOrd="0" destOrd="0" presId="urn:microsoft.com/office/officeart/2005/8/layout/hProcess11"/>
    <dgm:cxn modelId="{8D4B89C9-5A41-4ED9-86C7-F4CCC675FCB9}" srcId="{2556A54F-02F8-4D4B-B197-CCF5C39F9FB6}" destId="{0AF42A44-2FE2-417E-AC16-D9193098CD16}" srcOrd="3" destOrd="0" parTransId="{D3C51FA1-47A1-4AAD-AA6F-70AEDBE70890}" sibTransId="{DFFFFFB5-5C7E-4375-A942-3D372F504B31}"/>
    <dgm:cxn modelId="{3E1D2575-4C4E-4CD8-A48F-C8A8D708AD94}" type="presParOf" srcId="{AB7341AA-CF67-48AE-AFCE-BBD02A62634A}" destId="{C5827A9C-EF92-41DE-8B51-A3BE97234260}" srcOrd="0" destOrd="0" presId="urn:microsoft.com/office/officeart/2005/8/layout/hProcess11"/>
    <dgm:cxn modelId="{1D5F585C-93B3-48A2-B01B-E66EEB8DAF7F}" type="presParOf" srcId="{AB7341AA-CF67-48AE-AFCE-BBD02A62634A}" destId="{DB079541-9CB8-42DC-87B0-E4B269935F0A}" srcOrd="1" destOrd="0" presId="urn:microsoft.com/office/officeart/2005/8/layout/hProcess11"/>
    <dgm:cxn modelId="{CB62AD63-94A8-4C27-B01A-8D7C0836DC17}" type="presParOf" srcId="{DB079541-9CB8-42DC-87B0-E4B269935F0A}" destId="{E0ADAE40-8864-48DF-B12E-DA1D5F589F97}" srcOrd="0" destOrd="0" presId="urn:microsoft.com/office/officeart/2005/8/layout/hProcess11"/>
    <dgm:cxn modelId="{F74E1BC6-9E31-4404-80DD-4B272F8A99C2}" type="presParOf" srcId="{E0ADAE40-8864-48DF-B12E-DA1D5F589F97}" destId="{4679AE96-6E83-4249-AE9C-345DC7C0419B}" srcOrd="0" destOrd="0" presId="urn:microsoft.com/office/officeart/2005/8/layout/hProcess11"/>
    <dgm:cxn modelId="{5A55C67A-9ED1-4370-BF16-D568E03365D2}" type="presParOf" srcId="{E0ADAE40-8864-48DF-B12E-DA1D5F589F97}" destId="{ED39AA5B-42C5-45B4-B3AB-B3F6F85920F2}" srcOrd="1" destOrd="0" presId="urn:microsoft.com/office/officeart/2005/8/layout/hProcess11"/>
    <dgm:cxn modelId="{2F91575F-C721-448F-9808-37F2508DF55B}" type="presParOf" srcId="{E0ADAE40-8864-48DF-B12E-DA1D5F589F97}" destId="{CB5FE7D5-6103-44D0-B615-0B2178140CA1}" srcOrd="2" destOrd="0" presId="urn:microsoft.com/office/officeart/2005/8/layout/hProcess11"/>
    <dgm:cxn modelId="{7EE36DCD-B829-40B7-A960-A72759779C39}" type="presParOf" srcId="{DB079541-9CB8-42DC-87B0-E4B269935F0A}" destId="{8F2104AF-C3D0-4888-9F08-A85A941C1629}" srcOrd="1" destOrd="0" presId="urn:microsoft.com/office/officeart/2005/8/layout/hProcess11"/>
    <dgm:cxn modelId="{2BF102DD-89D4-494A-976D-A815C63AF2AD}" type="presParOf" srcId="{DB079541-9CB8-42DC-87B0-E4B269935F0A}" destId="{D9BCE727-0EDC-432B-80E1-A43808610026}" srcOrd="2" destOrd="0" presId="urn:microsoft.com/office/officeart/2005/8/layout/hProcess11"/>
    <dgm:cxn modelId="{EA0A63CE-B23C-48A4-9784-E6F9B39087B4}" type="presParOf" srcId="{D9BCE727-0EDC-432B-80E1-A43808610026}" destId="{79354E51-FDAB-42A8-947F-A73E5BE920EA}" srcOrd="0" destOrd="0" presId="urn:microsoft.com/office/officeart/2005/8/layout/hProcess11"/>
    <dgm:cxn modelId="{9B0F8768-4B7D-4474-B6A9-3BE2B7B1D717}" type="presParOf" srcId="{D9BCE727-0EDC-432B-80E1-A43808610026}" destId="{F4AB31A9-FB50-4398-B3E2-004CA8225119}" srcOrd="1" destOrd="0" presId="urn:microsoft.com/office/officeart/2005/8/layout/hProcess11"/>
    <dgm:cxn modelId="{46300B81-D392-4F87-988A-40088392DE7A}" type="presParOf" srcId="{D9BCE727-0EDC-432B-80E1-A43808610026}" destId="{7A4E9811-CDA6-4A43-94FE-C5D01C5F830D}" srcOrd="2" destOrd="0" presId="urn:microsoft.com/office/officeart/2005/8/layout/hProcess11"/>
    <dgm:cxn modelId="{50262436-CE7A-4B0B-8BDE-9FFAB48E4F11}" type="presParOf" srcId="{DB079541-9CB8-42DC-87B0-E4B269935F0A}" destId="{65334BDC-7A76-47D3-95C0-1A09D40D4A77}" srcOrd="3" destOrd="0" presId="urn:microsoft.com/office/officeart/2005/8/layout/hProcess11"/>
    <dgm:cxn modelId="{AD2D9E77-4954-46BE-B1C3-6EE24D8139D3}" type="presParOf" srcId="{DB079541-9CB8-42DC-87B0-E4B269935F0A}" destId="{C0714110-A103-472F-8D26-ADD92599ADEB}" srcOrd="4" destOrd="0" presId="urn:microsoft.com/office/officeart/2005/8/layout/hProcess11"/>
    <dgm:cxn modelId="{CE0C6E54-7D6B-4D58-A4FA-32A156E75C7E}" type="presParOf" srcId="{C0714110-A103-472F-8D26-ADD92599ADEB}" destId="{9E690599-1510-486A-BE2D-4EEC60ECBE75}" srcOrd="0" destOrd="0" presId="urn:microsoft.com/office/officeart/2005/8/layout/hProcess11"/>
    <dgm:cxn modelId="{FB808CFE-2A95-44FA-9A8C-C19B76E72C10}" type="presParOf" srcId="{C0714110-A103-472F-8D26-ADD92599ADEB}" destId="{2784ABC0-3177-422E-A953-CD498C08512A}" srcOrd="1" destOrd="0" presId="urn:microsoft.com/office/officeart/2005/8/layout/hProcess11"/>
    <dgm:cxn modelId="{B81C0A1B-19AD-41C6-BC2F-B48384AD0276}" type="presParOf" srcId="{C0714110-A103-472F-8D26-ADD92599ADEB}" destId="{79061553-0143-4651-83BB-DC96B6BE20CC}" srcOrd="2" destOrd="0" presId="urn:microsoft.com/office/officeart/2005/8/layout/hProcess11"/>
    <dgm:cxn modelId="{2C0261F5-0FB6-49CF-8593-FEC9C74FBBB3}" type="presParOf" srcId="{DB079541-9CB8-42DC-87B0-E4B269935F0A}" destId="{63B837B6-FFAC-4FA0-8023-505EFCD5DF8B}" srcOrd="5" destOrd="0" presId="urn:microsoft.com/office/officeart/2005/8/layout/hProcess11"/>
    <dgm:cxn modelId="{F6AD5E96-6A82-4987-B077-3D8E627943EA}" type="presParOf" srcId="{DB079541-9CB8-42DC-87B0-E4B269935F0A}" destId="{09A1FAEB-773B-40DF-B685-DC2A1FCF4F50}" srcOrd="6" destOrd="0" presId="urn:microsoft.com/office/officeart/2005/8/layout/hProcess11"/>
    <dgm:cxn modelId="{3E33A2D6-9316-4CB9-A4C0-234CE26E1A97}" type="presParOf" srcId="{09A1FAEB-773B-40DF-B685-DC2A1FCF4F50}" destId="{13B805D3-6844-4F72-816A-43E5159AB830}" srcOrd="0" destOrd="0" presId="urn:microsoft.com/office/officeart/2005/8/layout/hProcess11"/>
    <dgm:cxn modelId="{66C4A37A-A2DB-4C33-B99C-6957E1F627F3}" type="presParOf" srcId="{09A1FAEB-773B-40DF-B685-DC2A1FCF4F50}" destId="{3DA6A77D-3960-48A5-8A04-1E11BC5667C0}" srcOrd="1" destOrd="0" presId="urn:microsoft.com/office/officeart/2005/8/layout/hProcess11"/>
    <dgm:cxn modelId="{7E05B4F7-EBBB-4ABF-8491-371684017474}" type="presParOf" srcId="{09A1FAEB-773B-40DF-B685-DC2A1FCF4F50}" destId="{10E16C3F-C0FE-46B4-B3AA-D8E979881CB0}" srcOrd="2" destOrd="0" presId="urn:microsoft.com/office/officeart/2005/8/layout/hProcess11"/>
    <dgm:cxn modelId="{A0D9370F-5CE8-4140-BC0D-FEBD51C54001}" type="presParOf" srcId="{DB079541-9CB8-42DC-87B0-E4B269935F0A}" destId="{B74BEE86-3A35-4FB8-A811-519FE74461C4}" srcOrd="7" destOrd="0" presId="urn:microsoft.com/office/officeart/2005/8/layout/hProcess11"/>
    <dgm:cxn modelId="{11FF7394-6E95-4DE9-9EAB-0E6B5E4D9B88}" type="presParOf" srcId="{DB079541-9CB8-42DC-87B0-E4B269935F0A}" destId="{2161C5D2-72A5-4366-85F8-69AA1197BF99}" srcOrd="8" destOrd="0" presId="urn:microsoft.com/office/officeart/2005/8/layout/hProcess11"/>
    <dgm:cxn modelId="{3AC76367-5241-4FBA-9E66-CF979E6868A7}" type="presParOf" srcId="{2161C5D2-72A5-4366-85F8-69AA1197BF99}" destId="{6D106B83-8E8F-4673-A39C-17C02095D3BF}" srcOrd="0" destOrd="0" presId="urn:microsoft.com/office/officeart/2005/8/layout/hProcess11"/>
    <dgm:cxn modelId="{D14D1E08-E4C5-4EAD-B53F-4E1543EC963F}" type="presParOf" srcId="{2161C5D2-72A5-4366-85F8-69AA1197BF99}" destId="{0C581D29-2EDB-4408-8D14-446A82C4FC02}" srcOrd="1" destOrd="0" presId="urn:microsoft.com/office/officeart/2005/8/layout/hProcess11"/>
    <dgm:cxn modelId="{89D1FFA4-46AA-4061-9C27-BC07F9659618}" type="presParOf" srcId="{2161C5D2-72A5-4366-85F8-69AA1197BF99}" destId="{CEC12663-44ED-496F-97CB-60F758E3E6AD}" srcOrd="2" destOrd="0" presId="urn:microsoft.com/office/officeart/2005/8/layout/hProcess1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5827A9C-EF92-41DE-8B51-A3BE97234260}">
      <dsp:nvSpPr>
        <dsp:cNvPr id="0" name=""/>
        <dsp:cNvSpPr/>
      </dsp:nvSpPr>
      <dsp:spPr>
        <a:xfrm>
          <a:off x="0" y="533019"/>
          <a:ext cx="9667875" cy="710692"/>
        </a:xfrm>
        <a:prstGeom prst="notchedRightArrow">
          <a:avLst/>
        </a:prstGeom>
        <a:solidFill>
          <a:schemeClr val="accent3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679AE96-6E83-4249-AE9C-345DC7C0419B}">
      <dsp:nvSpPr>
        <dsp:cNvPr id="0" name=""/>
        <dsp:cNvSpPr/>
      </dsp:nvSpPr>
      <dsp:spPr>
        <a:xfrm>
          <a:off x="3823" y="0"/>
          <a:ext cx="1671815" cy="71069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99568" numCol="1" spcCol="1270" anchor="b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Distressed/unhappy</a:t>
          </a:r>
        </a:p>
      </dsp:txBody>
      <dsp:txXfrm>
        <a:off x="3823" y="0"/>
        <a:ext cx="1671815" cy="710692"/>
      </dsp:txXfrm>
    </dsp:sp>
    <dsp:sp modelId="{ED39AA5B-42C5-45B4-B3AB-B3F6F85920F2}">
      <dsp:nvSpPr>
        <dsp:cNvPr id="0" name=""/>
        <dsp:cNvSpPr/>
      </dsp:nvSpPr>
      <dsp:spPr>
        <a:xfrm>
          <a:off x="750894" y="799528"/>
          <a:ext cx="177673" cy="1776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9354E51-FDAB-42A8-947F-A73E5BE920EA}">
      <dsp:nvSpPr>
        <dsp:cNvPr id="0" name=""/>
        <dsp:cNvSpPr/>
      </dsp:nvSpPr>
      <dsp:spPr>
        <a:xfrm>
          <a:off x="1759229" y="1066038"/>
          <a:ext cx="1671815" cy="71069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99568" numCol="1" spcCol="1270" anchor="t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400" kern="1200"/>
        </a:p>
      </dsp:txBody>
      <dsp:txXfrm>
        <a:off x="1759229" y="1066038"/>
        <a:ext cx="1671815" cy="710692"/>
      </dsp:txXfrm>
    </dsp:sp>
    <dsp:sp modelId="{F4AB31A9-FB50-4398-B3E2-004CA8225119}">
      <dsp:nvSpPr>
        <dsp:cNvPr id="0" name=""/>
        <dsp:cNvSpPr/>
      </dsp:nvSpPr>
      <dsp:spPr>
        <a:xfrm>
          <a:off x="2506301" y="799528"/>
          <a:ext cx="177673" cy="1776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E690599-1510-486A-BE2D-4EEC60ECBE75}">
      <dsp:nvSpPr>
        <dsp:cNvPr id="0" name=""/>
        <dsp:cNvSpPr/>
      </dsp:nvSpPr>
      <dsp:spPr>
        <a:xfrm>
          <a:off x="3514636" y="0"/>
          <a:ext cx="1671815" cy="71069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99568" numCol="1" spcCol="1270" anchor="b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400" kern="1200"/>
        </a:p>
      </dsp:txBody>
      <dsp:txXfrm>
        <a:off x="3514636" y="0"/>
        <a:ext cx="1671815" cy="710692"/>
      </dsp:txXfrm>
    </dsp:sp>
    <dsp:sp modelId="{2784ABC0-3177-422E-A953-CD498C08512A}">
      <dsp:nvSpPr>
        <dsp:cNvPr id="0" name=""/>
        <dsp:cNvSpPr/>
      </dsp:nvSpPr>
      <dsp:spPr>
        <a:xfrm>
          <a:off x="4261707" y="799528"/>
          <a:ext cx="177673" cy="1776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3B805D3-6844-4F72-816A-43E5159AB830}">
      <dsp:nvSpPr>
        <dsp:cNvPr id="0" name=""/>
        <dsp:cNvSpPr/>
      </dsp:nvSpPr>
      <dsp:spPr>
        <a:xfrm>
          <a:off x="5270042" y="1066038"/>
          <a:ext cx="1671815" cy="71069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99568" numCol="1" spcCol="1270" anchor="t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400" kern="1200"/>
        </a:p>
      </dsp:txBody>
      <dsp:txXfrm>
        <a:off x="5270042" y="1066038"/>
        <a:ext cx="1671815" cy="710692"/>
      </dsp:txXfrm>
    </dsp:sp>
    <dsp:sp modelId="{3DA6A77D-3960-48A5-8A04-1E11BC5667C0}">
      <dsp:nvSpPr>
        <dsp:cNvPr id="0" name=""/>
        <dsp:cNvSpPr/>
      </dsp:nvSpPr>
      <dsp:spPr>
        <a:xfrm>
          <a:off x="6017113" y="799528"/>
          <a:ext cx="177673" cy="1776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D106B83-8E8F-4673-A39C-17C02095D3BF}">
      <dsp:nvSpPr>
        <dsp:cNvPr id="0" name=""/>
        <dsp:cNvSpPr/>
      </dsp:nvSpPr>
      <dsp:spPr>
        <a:xfrm>
          <a:off x="7025448" y="0"/>
          <a:ext cx="1671815" cy="71069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99568" numCol="1" spcCol="1270" anchor="b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Very happy</a:t>
          </a:r>
        </a:p>
      </dsp:txBody>
      <dsp:txXfrm>
        <a:off x="7025448" y="0"/>
        <a:ext cx="1671815" cy="710692"/>
      </dsp:txXfrm>
    </dsp:sp>
    <dsp:sp modelId="{0C581D29-2EDB-4408-8D14-446A82C4FC02}">
      <dsp:nvSpPr>
        <dsp:cNvPr id="0" name=""/>
        <dsp:cNvSpPr/>
      </dsp:nvSpPr>
      <dsp:spPr>
        <a:xfrm>
          <a:off x="7772519" y="799528"/>
          <a:ext cx="177673" cy="1776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11">
  <dgm:title val=""/>
  <dgm:desc val=""/>
  <dgm:catLst>
    <dgm:cat type="process" pri="8000"/>
    <dgm:cat type="convert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l" for="ch" forName="arrow"/>
          <dgm:constr type="w" for="ch" forName="points" refType="w" fact="0.9"/>
          <dgm:constr type="h" for="ch" forName="points" refType="h"/>
          <dgm:constr type="t" for="ch" forName="points"/>
          <dgm:constr type="l" for="ch" forName="points"/>
        </dgm:constrLst>
      </dgm:if>
      <dgm:else name="Name3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r" for="ch" forName="arrow" refType="w"/>
          <dgm:constr type="w" for="ch" forName="points" refType="w" fact="0.9"/>
          <dgm:constr type="h" for="ch" forName="points" refType="h"/>
          <dgm:constr type="t" for="ch" forName="points"/>
          <dgm:constr type="r" for="ch" forName="points" refType="w"/>
        </dgm:constrLst>
      </dgm:else>
    </dgm:choose>
    <dgm:ruleLst/>
    <dgm:layoutNode name="arrow" styleLbl="bgShp">
      <dgm:alg type="sp"/>
      <dgm:choose name="Name4">
        <dgm:if name="Name5" func="var" arg="dir" op="equ" val="norm">
          <dgm:shape xmlns:r="http://schemas.openxmlformats.org/officeDocument/2006/relationships" type="notchedRightArrow" r:blip="">
            <dgm:adjLst/>
          </dgm:shape>
        </dgm:if>
        <dgm:else name="Name6">
          <dgm:shape xmlns:r="http://schemas.openxmlformats.org/officeDocument/2006/relationships" rot="180" type="notchedRightArrow" r:blip="">
            <dgm:adjLst/>
          </dgm:shape>
        </dgm:else>
      </dgm:choose>
      <dgm:presOf/>
      <dgm:constrLst/>
      <dgm:ruleLst/>
    </dgm:layoutNode>
    <dgm:layoutNode name="points">
      <dgm:choose name="Name7">
        <dgm:if name="Name8" func="var" arg="dir" op="equ" val="norm">
          <dgm:alg type="lin">
            <dgm:param type="linDir" val="fromL"/>
          </dgm:alg>
        </dgm:if>
        <dgm:else name="Name9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A" refType="w"/>
        <dgm:constr type="h" for="ch" forName="compositeA" refType="h"/>
        <dgm:constr type="w" for="ch" forName="compositeB" refType="w" refFor="ch" refForName="compositeA" op="equ"/>
        <dgm:constr type="h" for="ch" forName="compositeB" refType="h" refFor="ch" refForName="compositeA" op="equ"/>
        <dgm:constr type="primFontSz" for="des" ptType="node" op="equ" val="65"/>
        <dgm:constr type="w" for="ch" forName="space" refType="w" refFor="ch" refForName="compositeA" op="equ" fact="0.05"/>
      </dgm:constrLst>
      <dgm:ruleLst/>
      <dgm:forEach name="Name10" axis="ch" ptType="node">
        <dgm:choose name="Name11">
          <dgm:if name="Name12" axis="self" ptType="node" func="posOdd" op="equ" val="1">
            <dgm:layoutNode name="compositeA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A" refType="w"/>
                <dgm:constr type="h" for="ch" forName="textA" refType="h" fact="0.4"/>
                <dgm:constr type="t" for="ch" forName="textA"/>
                <dgm:constr type="l" for="ch" forName="textA"/>
                <dgm:constr type="h" for="ch" forName="circleA" refType="h" fact="0.1"/>
                <dgm:constr type="h" for="ch" forName="circleA" refType="w" op="lte"/>
                <dgm:constr type="w" for="ch" forName="circleA" refType="h" refFor="ch" refForName="circleA" op="equ"/>
                <dgm:constr type="ctrY" for="ch" forName="circleA" refType="h" fact="0.5"/>
                <dgm:constr type="ctrX" for="ch" forName="circleA" refType="w" refFor="ch" refForName="textA" fact="0.5"/>
                <dgm:constr type="w" for="ch" forName="spaceA" refType="w"/>
                <dgm:constr type="h" for="ch" forName="spaceA" refType="h" fact="0.4"/>
                <dgm:constr type="b" for="ch" forName="spaceA" refType="h"/>
                <dgm:constr type="l" for="ch" forName="spaceA"/>
              </dgm:constrLst>
              <dgm:ruleLst/>
              <dgm:layoutNode name="textA" styleLbl="revTx">
                <dgm:varLst>
                  <dgm:bulletEnabled val="1"/>
                </dgm:varLst>
                <dgm:alg type="tx">
                  <dgm:param type="txAnchorVert" val="b"/>
                  <dgm:param type="txAnchorVertCh" val="b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A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A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13">
            <dgm:layoutNode name="compositeB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B" refType="w"/>
                <dgm:constr type="h" for="ch" forName="textB" refType="h" fact="0.4"/>
                <dgm:constr type="b" for="ch" forName="textB" refType="h"/>
                <dgm:constr type="l" for="ch" forName="textB"/>
                <dgm:constr type="h" for="ch" forName="circleB" refType="h" fact="0.1"/>
                <dgm:constr type="w" for="ch" forName="circleB" refType="h" refFor="ch" refForName="circleB" op="equ"/>
                <dgm:constr type="h" for="ch" forName="circleB" refType="w" op="lte"/>
                <dgm:constr type="ctrY" for="ch" forName="circleB" refType="h" fact="0.5"/>
                <dgm:constr type="ctrX" for="ch" forName="circleB" refType="w" refFor="ch" refForName="textB" fact="0.5"/>
                <dgm:constr type="w" for="ch" forName="spaceB" refType="w"/>
                <dgm:constr type="h" for="ch" forName="spaceB" refType="h" fact="0.4"/>
                <dgm:constr type="t" for="ch" forName="spaceB"/>
                <dgm:constr type="l" for="ch" forName="spaceB"/>
              </dgm:constrLst>
              <dgm:ruleLst/>
              <dgm:layoutNode name="textB" styleLbl="revTx">
                <dgm:varLst>
                  <dgm:bulletEnabled val="1"/>
                </dgm:varLst>
                <dgm:alg type="tx">
                  <dgm:param type="txAnchorVert" val="t"/>
                  <dgm:param type="txAnchorVertCh" val="t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B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B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else>
        </dgm:choos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1</cp:revision>
  <cp:lastPrinted>2023-07-12T09:15:00Z</cp:lastPrinted>
  <dcterms:created xsi:type="dcterms:W3CDTF">2023-07-12T09:14:00Z</dcterms:created>
  <dcterms:modified xsi:type="dcterms:W3CDTF">2023-07-12T09:16:00Z</dcterms:modified>
</cp:coreProperties>
</file>